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416CD" w14:textId="77777777" w:rsidR="00A150E5" w:rsidRPr="00DA1BEF" w:rsidRDefault="00A150E5" w:rsidP="00A150E5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1812"/>
        <w:gridCol w:w="3930"/>
      </w:tblGrid>
      <w:tr w:rsidR="00A150E5" w:rsidRPr="00DA1BEF" w14:paraId="162B4EEB" w14:textId="77777777" w:rsidTr="00E75E36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14:paraId="164B8AFF" w14:textId="77777777" w:rsidR="00A150E5" w:rsidRPr="004A5E84" w:rsidRDefault="00A150E5" w:rsidP="00E75E36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</w:p>
          <w:p w14:paraId="6B2007EA" w14:textId="77777777" w:rsidR="00A150E5" w:rsidRPr="004A5E84" w:rsidRDefault="00A150E5" w:rsidP="00E75E36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14:paraId="46DC8D73" w14:textId="77777777" w:rsidR="00A150E5" w:rsidRPr="00DA1BEF" w:rsidRDefault="00A150E5" w:rsidP="00E75E36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A150E5" w:rsidRPr="00DA1BEF" w14:paraId="51FF160F" w14:textId="77777777" w:rsidTr="00E75E36">
        <w:trPr>
          <w:trHeight w:hRule="exact" w:val="8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67F548E" w14:textId="77777777" w:rsidR="00A150E5" w:rsidRPr="00DA1BEF" w:rsidRDefault="00A150E5" w:rsidP="00E75E36">
            <w:pPr>
              <w:spacing w:before="8" w:after="0" w:line="110" w:lineRule="exact"/>
              <w:rPr>
                <w:sz w:val="20"/>
                <w:szCs w:val="20"/>
              </w:rPr>
            </w:pPr>
          </w:p>
          <w:p w14:paraId="2DDB947E" w14:textId="77777777" w:rsidR="00A150E5" w:rsidRPr="00DA1BEF" w:rsidRDefault="00A150E5" w:rsidP="00E75E36">
            <w:pPr>
              <w:spacing w:after="0" w:line="200" w:lineRule="exact"/>
              <w:rPr>
                <w:sz w:val="20"/>
                <w:szCs w:val="20"/>
              </w:rPr>
            </w:pPr>
          </w:p>
          <w:p w14:paraId="5BDC757F" w14:textId="77777777" w:rsidR="00A150E5" w:rsidRPr="00DA1BEF" w:rsidRDefault="00A150E5" w:rsidP="00E75E3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3946D2B" w14:textId="771DF380" w:rsidR="00A150E5" w:rsidRPr="00BC1139" w:rsidRDefault="00A150E5" w:rsidP="00E75E36">
            <w:pPr>
              <w:spacing w:before="35" w:after="0" w:line="240" w:lineRule="auto"/>
              <w:ind w:right="256"/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</w:pPr>
            <w:proofErr w:type="spellStart"/>
            <w:r w:rsidRPr="002C137A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2C137A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2C137A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2C137A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2C137A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>Prijedloga</w:t>
            </w:r>
            <w:proofErr w:type="spellEnd"/>
            <w:r w:rsidRPr="002C137A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Odluk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gram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o 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izmjeni</w:t>
            </w:r>
            <w:proofErr w:type="spellEnd"/>
            <w:proofErr w:type="gram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dopuni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prostorima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kojima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dozvoljeno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prekoračenje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dopuštenih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>razina</w:t>
            </w:r>
            <w:proofErr w:type="spellEnd"/>
            <w:r w:rsidRPr="00A150E5">
              <w:rPr>
                <w:rFonts w:eastAsia="Myriad Pro" w:cs="Myriad Pro"/>
                <w:color w:val="231F20"/>
                <w:sz w:val="20"/>
                <w:szCs w:val="20"/>
              </w:rPr>
              <w:t xml:space="preserve"> buke</w:t>
            </w:r>
          </w:p>
          <w:p w14:paraId="602CD0E7" w14:textId="77777777" w:rsidR="00A150E5" w:rsidRPr="002C137A" w:rsidRDefault="00A150E5" w:rsidP="00E75E36">
            <w:pPr>
              <w:spacing w:before="35" w:after="0" w:line="240" w:lineRule="auto"/>
              <w:ind w:right="256"/>
              <w:rPr>
                <w:sz w:val="20"/>
                <w:szCs w:val="20"/>
              </w:rPr>
            </w:pPr>
          </w:p>
          <w:p w14:paraId="3257164B" w14:textId="77777777" w:rsidR="00A150E5" w:rsidRPr="00DA1BEF" w:rsidRDefault="00A150E5" w:rsidP="00E75E36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A150E5" w:rsidRPr="00DA1BEF" w14:paraId="4CA3E7AA" w14:textId="77777777" w:rsidTr="00E75E36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1FE1CFC" w14:textId="77777777" w:rsidR="00A150E5" w:rsidRPr="00DA1BEF" w:rsidRDefault="00A150E5" w:rsidP="00E75E36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CAAB9BA" w14:textId="77777777" w:rsidR="00A150E5" w:rsidRPr="00DA1BEF" w:rsidRDefault="00A150E5" w:rsidP="00E75E36">
            <w:pPr>
              <w:spacing w:before="37" w:after="0" w:line="260" w:lineRule="exact"/>
              <w:ind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Općina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Punat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Punat</w:t>
            </w:r>
            <w:proofErr w:type="spellEnd"/>
          </w:p>
        </w:tc>
      </w:tr>
      <w:tr w:rsidR="00A150E5" w:rsidRPr="00DA1BEF" w14:paraId="1CCC129A" w14:textId="77777777" w:rsidTr="00682BBC">
        <w:trPr>
          <w:trHeight w:hRule="exact" w:val="160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6FB4F75" w14:textId="77777777" w:rsidR="00A150E5" w:rsidRPr="00450448" w:rsidRDefault="00A150E5" w:rsidP="00E75E36">
            <w:pPr>
              <w:spacing w:before="8" w:after="0" w:line="130" w:lineRule="exact"/>
              <w:rPr>
                <w:rFonts w:cstheme="minorHAnsi"/>
                <w:sz w:val="20"/>
                <w:szCs w:val="20"/>
              </w:rPr>
            </w:pPr>
          </w:p>
          <w:p w14:paraId="32240828" w14:textId="77777777" w:rsidR="00A150E5" w:rsidRPr="00450448" w:rsidRDefault="00A150E5" w:rsidP="00E75E36">
            <w:pPr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14:paraId="2B59B967" w14:textId="77777777" w:rsidR="00A150E5" w:rsidRPr="00450448" w:rsidRDefault="00A150E5" w:rsidP="00E75E36">
            <w:pPr>
              <w:spacing w:after="0" w:line="240" w:lineRule="auto"/>
              <w:ind w:left="108" w:right="-20"/>
              <w:rPr>
                <w:rFonts w:eastAsia="Myriad Pro" w:cstheme="minorHAnsi"/>
                <w:sz w:val="20"/>
                <w:szCs w:val="20"/>
              </w:rPr>
            </w:pPr>
            <w:proofErr w:type="spellStart"/>
            <w:r w:rsidRPr="00450448">
              <w:rPr>
                <w:rFonts w:eastAsia="Myriad Pro" w:cstheme="minorHAnsi"/>
                <w:color w:val="231F20"/>
                <w:spacing w:val="-2"/>
                <w:sz w:val="20"/>
                <w:szCs w:val="20"/>
              </w:rPr>
              <w:t>S</w:t>
            </w:r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vrha</w:t>
            </w:r>
            <w:proofErr w:type="spellEnd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50448">
              <w:rPr>
                <w:rFonts w:eastAsia="Myriad Pro" w:cstheme="minorHAnsi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C2A7A36" w14:textId="5E9F1494" w:rsidR="00A150E5" w:rsidRPr="006E74C4" w:rsidRDefault="00A150E5" w:rsidP="00E75E36">
            <w:pPr>
              <w:widowControl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Odlukom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o 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izmjeni</w:t>
            </w:r>
            <w:proofErr w:type="spellEnd"/>
            <w:proofErr w:type="gram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dopuni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Odluke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prostorima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kojima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je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dozvoljeno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prekoračenje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dopuštenih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razina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buke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dodaje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se,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uz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postojeće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lokacije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, nova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lokacija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„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Medane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“ za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održavanje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javnih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skupova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organiziranje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razonode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zabavnih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športskih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priredbi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festivala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te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drugih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aktivnosti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otvorenom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ili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zatvorenom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prostoru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stanovništvo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A150E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50E5">
              <w:rPr>
                <w:rFonts w:cstheme="minorHAnsi"/>
                <w:sz w:val="20"/>
                <w:szCs w:val="20"/>
                <w:lang w:val="en-GB"/>
              </w:rPr>
              <w:t>goste</w:t>
            </w:r>
            <w:proofErr w:type="spellEnd"/>
          </w:p>
          <w:p w14:paraId="749F42A1" w14:textId="77777777" w:rsidR="00A150E5" w:rsidRPr="006E74C4" w:rsidRDefault="00A150E5" w:rsidP="00E75E36">
            <w:pPr>
              <w:spacing w:before="37" w:after="0" w:line="260" w:lineRule="exact"/>
              <w:ind w:right="87"/>
              <w:jc w:val="both"/>
              <w:rPr>
                <w:rFonts w:eastAsia="Myriad Pro" w:cstheme="minorHAnsi"/>
                <w:sz w:val="20"/>
                <w:szCs w:val="20"/>
              </w:rPr>
            </w:pPr>
          </w:p>
        </w:tc>
      </w:tr>
      <w:tr w:rsidR="00A150E5" w:rsidRPr="00DA1BEF" w14:paraId="7AB82435" w14:textId="77777777" w:rsidTr="00E75E36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BF25803" w14:textId="77777777" w:rsidR="00A150E5" w:rsidRPr="00DA1BEF" w:rsidRDefault="00A150E5" w:rsidP="00E75E3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B276286" w14:textId="77777777" w:rsidR="00A150E5" w:rsidRPr="00DA1BEF" w:rsidRDefault="00A150E5" w:rsidP="00E75E3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0FB9D0D" w14:textId="77777777" w:rsidR="00A150E5" w:rsidRPr="006E74C4" w:rsidRDefault="00A150E5" w:rsidP="00E75E36">
            <w:pPr>
              <w:spacing w:before="3" w:after="0" w:line="120" w:lineRule="exact"/>
              <w:rPr>
                <w:rFonts w:cstheme="minorHAnsi"/>
                <w:sz w:val="20"/>
                <w:szCs w:val="20"/>
              </w:rPr>
            </w:pPr>
          </w:p>
          <w:p w14:paraId="3FC4C4A1" w14:textId="1FF42128" w:rsidR="00A150E5" w:rsidRPr="006E74C4" w:rsidRDefault="0055398A" w:rsidP="00E75E36">
            <w:pPr>
              <w:spacing w:after="0" w:line="240" w:lineRule="auto"/>
              <w:ind w:right="-20"/>
              <w:rPr>
                <w:rFonts w:eastAsia="Myriad Pro" w:cstheme="minorHAnsi"/>
                <w:sz w:val="20"/>
                <w:szCs w:val="20"/>
              </w:rPr>
            </w:pPr>
            <w:r>
              <w:rPr>
                <w:rFonts w:eastAsia="Myriad Pro" w:cstheme="minorHAnsi"/>
                <w:color w:val="231F20"/>
                <w:sz w:val="20"/>
                <w:szCs w:val="20"/>
              </w:rPr>
              <w:t>22</w:t>
            </w:r>
            <w:r w:rsidR="00A150E5" w:rsidRPr="006E74C4">
              <w:rPr>
                <w:rFonts w:eastAsia="Myriad Pro" w:cstheme="minorHAnsi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A150E5" w:rsidRPr="006E74C4">
              <w:rPr>
                <w:rFonts w:eastAsia="Myriad Pro" w:cstheme="minorHAnsi"/>
                <w:color w:val="231F20"/>
                <w:sz w:val="20"/>
                <w:szCs w:val="20"/>
              </w:rPr>
              <w:t>ožujka</w:t>
            </w:r>
            <w:proofErr w:type="spellEnd"/>
            <w:r w:rsidR="00A150E5" w:rsidRPr="006E74C4">
              <w:rPr>
                <w:rFonts w:eastAsia="Myriad Pro" w:cstheme="minorHAnsi"/>
                <w:color w:val="231F20"/>
                <w:sz w:val="20"/>
                <w:szCs w:val="20"/>
              </w:rPr>
              <w:t xml:space="preserve"> 202</w:t>
            </w:r>
            <w:r w:rsidR="00A150E5">
              <w:rPr>
                <w:rFonts w:eastAsia="Myriad Pro" w:cstheme="minorHAnsi"/>
                <w:color w:val="231F20"/>
                <w:sz w:val="20"/>
                <w:szCs w:val="20"/>
              </w:rPr>
              <w:t>2</w:t>
            </w:r>
            <w:r w:rsidR="00A150E5" w:rsidRPr="006E74C4">
              <w:rPr>
                <w:rFonts w:eastAsia="Myriad Pro" w:cstheme="minorHAnsi"/>
                <w:color w:val="231F20"/>
                <w:sz w:val="20"/>
                <w:szCs w:val="20"/>
              </w:rPr>
              <w:t xml:space="preserve">. </w:t>
            </w:r>
            <w:proofErr w:type="spellStart"/>
            <w:r w:rsidR="00A150E5" w:rsidRPr="006E74C4">
              <w:rPr>
                <w:rFonts w:eastAsia="Myriad Pro" w:cstheme="minorHAnsi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A150E5" w:rsidRPr="00DA1BEF" w14:paraId="2F4AC45B" w14:textId="77777777" w:rsidTr="00E75E36">
        <w:trPr>
          <w:trHeight w:hRule="exact" w:val="71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5520FA6" w14:textId="77777777" w:rsidR="00A150E5" w:rsidRPr="00DA1BEF" w:rsidRDefault="00A150E5" w:rsidP="00E75E3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382F19AA" w14:textId="77777777" w:rsidR="00A150E5" w:rsidRPr="00DA1BEF" w:rsidRDefault="00A150E5" w:rsidP="00E75E3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1F857BE" w14:textId="7BB74A97" w:rsidR="00A150E5" w:rsidRPr="006E74C4" w:rsidRDefault="00A150E5" w:rsidP="00E75E36">
            <w:pPr>
              <w:rPr>
                <w:rFonts w:cstheme="minorHAnsi"/>
                <w:sz w:val="20"/>
                <w:szCs w:val="20"/>
              </w:rPr>
            </w:pPr>
            <w:r w:rsidRPr="006E74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74C4">
              <w:rPr>
                <w:rFonts w:cstheme="minorHAnsi"/>
                <w:sz w:val="20"/>
                <w:szCs w:val="20"/>
              </w:rPr>
              <w:t>Prijedlog</w:t>
            </w:r>
            <w:proofErr w:type="spellEnd"/>
            <w:r w:rsidRPr="006E74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E74C4">
              <w:rPr>
                <w:rFonts w:cstheme="minorHAnsi"/>
                <w:sz w:val="20"/>
                <w:szCs w:val="20"/>
              </w:rPr>
              <w:t>odluke</w:t>
            </w:r>
            <w:proofErr w:type="spellEnd"/>
            <w:r w:rsidRPr="00BC1139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 o</w:t>
            </w:r>
            <w:r w:rsidR="0055398A">
              <w:t xml:space="preserve"> </w:t>
            </w:r>
            <w:r w:rsidR="0055398A" w:rsidRPr="0055398A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izmjeni i dopuni Odluke o prostorima na kojima je dozvoljeno prekoračenje dopuštenih razina buke</w:t>
            </w:r>
          </w:p>
        </w:tc>
      </w:tr>
      <w:tr w:rsidR="00A150E5" w:rsidRPr="00DA1BEF" w14:paraId="3CD8BA8E" w14:textId="77777777" w:rsidTr="00E75E36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25B909B" w14:textId="77777777" w:rsidR="00A150E5" w:rsidRPr="00DA1BEF" w:rsidRDefault="00A150E5" w:rsidP="00E75E3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6DC767F7" w14:textId="77777777" w:rsidR="00A150E5" w:rsidRPr="00DA1BEF" w:rsidRDefault="00A150E5" w:rsidP="00E75E3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5EC70E2" w14:textId="77777777" w:rsidR="00A150E5" w:rsidRPr="00DA1BEF" w:rsidRDefault="00A150E5" w:rsidP="00E75E3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2AB35536" w14:textId="77777777" w:rsidR="00A150E5" w:rsidRPr="00DA1BEF" w:rsidRDefault="00A150E5" w:rsidP="00E75E36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akt</w:t>
            </w:r>
            <w:proofErr w:type="spellEnd"/>
          </w:p>
        </w:tc>
      </w:tr>
      <w:tr w:rsidR="00A150E5" w:rsidRPr="00DA1BEF" w14:paraId="412BCF34" w14:textId="77777777" w:rsidTr="00E75E36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179AD6E" w14:textId="77777777" w:rsidR="00A150E5" w:rsidRPr="00DA1BEF" w:rsidRDefault="00A150E5" w:rsidP="00E75E36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3FF389E" w14:textId="28878DC9" w:rsidR="00A150E5" w:rsidRPr="00DA1BEF" w:rsidRDefault="00A150E5" w:rsidP="00E75E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Odluka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C1139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 xml:space="preserve">o </w:t>
            </w:r>
            <w:r w:rsidR="0055398A" w:rsidRPr="0055398A"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izmjeni i dopuni Odluke o prostorima na kojima je dozvoljeno prekoračenje dopuštenih razina buke</w:t>
            </w:r>
          </w:p>
        </w:tc>
      </w:tr>
      <w:tr w:rsidR="00A150E5" w:rsidRPr="00DA1BEF" w14:paraId="7BEC3465" w14:textId="77777777" w:rsidTr="00E75E36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8B8D482" w14:textId="77777777" w:rsidR="00A150E5" w:rsidRPr="00DA1BEF" w:rsidRDefault="00A150E5" w:rsidP="00E75E36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5BD582A" w14:textId="0DED31E4" w:rsidR="00A150E5" w:rsidRPr="00DA1BEF" w:rsidRDefault="00A150E5" w:rsidP="00E7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  <w:r w:rsidR="001F308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/22</w:t>
            </w:r>
          </w:p>
        </w:tc>
      </w:tr>
      <w:tr w:rsidR="00A150E5" w:rsidRPr="00DA1BEF" w14:paraId="55B1CD29" w14:textId="77777777" w:rsidTr="00E75E36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FA311AF" w14:textId="77777777" w:rsidR="00A150E5" w:rsidRPr="00DA1BEF" w:rsidRDefault="00A150E5" w:rsidP="00E75E3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1DEA3E51" w14:textId="77777777" w:rsidR="00A150E5" w:rsidRPr="00DA1BEF" w:rsidRDefault="00A150E5" w:rsidP="00E75E3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E6577CD" w14:textId="77777777" w:rsidR="00A150E5" w:rsidRPr="00DA1BEF" w:rsidRDefault="00A150E5" w:rsidP="00E7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Punat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Odsjek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komunalno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gospodarstvo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prostorno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planiranje</w:t>
            </w:r>
            <w:proofErr w:type="spellEnd"/>
          </w:p>
        </w:tc>
      </w:tr>
      <w:tr w:rsidR="00A150E5" w:rsidRPr="00DA1BEF" w14:paraId="5D641DC1" w14:textId="77777777" w:rsidTr="00E75E36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11887FF" w14:textId="77777777" w:rsidR="00A150E5" w:rsidRPr="00DA1BEF" w:rsidRDefault="00A150E5" w:rsidP="00E75E36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rad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4525FCE8" w14:textId="77777777" w:rsidR="00A150E5" w:rsidRPr="00DA1BEF" w:rsidRDefault="00A150E5" w:rsidP="00E7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150E5" w:rsidRPr="00DA1BEF" w14:paraId="6612EDC2" w14:textId="77777777" w:rsidTr="00E75E36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4D66E45" w14:textId="77777777" w:rsidR="00A150E5" w:rsidRPr="00DA1BEF" w:rsidRDefault="00A150E5" w:rsidP="00E75E36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li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14:paraId="11514242" w14:textId="77777777" w:rsidR="00A150E5" w:rsidRPr="00DA1BEF" w:rsidRDefault="00A150E5" w:rsidP="00E75E36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14:paraId="756794BF" w14:textId="77777777" w:rsidR="00A150E5" w:rsidRPr="00DA1BEF" w:rsidRDefault="00A150E5" w:rsidP="00E75E36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14:paraId="21C25B20" w14:textId="77777777" w:rsidR="00A150E5" w:rsidRPr="00DA1BEF" w:rsidRDefault="00A150E5" w:rsidP="00E75E36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82E984B" w14:textId="77777777" w:rsidR="00A150E5" w:rsidRPr="00DA1BEF" w:rsidRDefault="00A150E5" w:rsidP="00E7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DA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E953B87" w14:textId="77777777" w:rsidR="00A150E5" w:rsidRPr="00DA1BEF" w:rsidRDefault="00A150E5" w:rsidP="00E75E3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6E19926A" w14:textId="77777777" w:rsidR="00A150E5" w:rsidRPr="00485E16" w:rsidRDefault="00A150E5" w:rsidP="00E75E36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 w:rsidRP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 www.punat.hr</w:t>
            </w:r>
          </w:p>
        </w:tc>
      </w:tr>
      <w:tr w:rsidR="00A150E5" w:rsidRPr="00DA1BEF" w14:paraId="74DCE0A6" w14:textId="77777777" w:rsidTr="00E75E36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F38120D" w14:textId="77777777" w:rsidR="00A150E5" w:rsidRPr="00DA1BEF" w:rsidRDefault="00A150E5" w:rsidP="00E75E36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519701D" w14:textId="77777777" w:rsidR="00A150E5" w:rsidRPr="00DA1BEF" w:rsidRDefault="00A150E5" w:rsidP="00E75E36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BEED7E2" w14:textId="77777777" w:rsidR="00A150E5" w:rsidRPr="00DA1BEF" w:rsidRDefault="00A150E5" w:rsidP="00E75E36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r w:rsidRPr="003539AB">
              <w:rPr>
                <w:rFonts w:eastAsia="Myriad Pro" w:cs="Myriad Pro"/>
                <w:sz w:val="20"/>
                <w:szCs w:val="20"/>
              </w:rPr>
              <w:t>https://www.punat.hr/node/1608</w:t>
            </w:r>
          </w:p>
        </w:tc>
      </w:tr>
      <w:tr w:rsidR="00A150E5" w:rsidRPr="00DA1BEF" w14:paraId="0DE85E34" w14:textId="77777777" w:rsidTr="00E75E36">
        <w:trPr>
          <w:trHeight w:hRule="exact" w:val="101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8A3418E" w14:textId="77777777" w:rsidR="00A150E5" w:rsidRPr="00DA1BEF" w:rsidRDefault="00A150E5" w:rsidP="00E75E36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0A16CB2B" w14:textId="77777777" w:rsidR="00A150E5" w:rsidRPr="00DA1BEF" w:rsidRDefault="00A150E5" w:rsidP="00E75E36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77CD749" w14:textId="77777777" w:rsidR="00A150E5" w:rsidRPr="00DA1BEF" w:rsidRDefault="00A150E5" w:rsidP="00E75E3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7B5BDADE" w14:textId="491B06D3" w:rsidR="00A150E5" w:rsidRPr="00DA1BEF" w:rsidRDefault="00A150E5" w:rsidP="00E75E3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 xml:space="preserve">Od </w:t>
            </w:r>
            <w:proofErr w:type="gramStart"/>
            <w:r w:rsidR="00682BBC">
              <w:rPr>
                <w:rFonts w:eastAsia="Myriad Pro" w:cs="Myriad Pro"/>
                <w:sz w:val="20"/>
                <w:szCs w:val="20"/>
              </w:rPr>
              <w:t>22</w:t>
            </w:r>
            <w:r>
              <w:rPr>
                <w:rFonts w:eastAsia="Myriad Pro" w:cs="Myriad Pro"/>
                <w:sz w:val="20"/>
                <w:szCs w:val="20"/>
              </w:rPr>
              <w:t>.ožujka</w:t>
            </w:r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– </w:t>
            </w:r>
            <w:r w:rsidR="00682BBC">
              <w:rPr>
                <w:rFonts w:eastAsia="Myriad Pro" w:cs="Myriad Pro"/>
                <w:sz w:val="20"/>
                <w:szCs w:val="20"/>
              </w:rPr>
              <w:t>21</w:t>
            </w:r>
            <w:r>
              <w:rPr>
                <w:rFonts w:eastAsia="Myriad Pro" w:cs="Myriad Pr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travnja</w:t>
            </w:r>
            <w:proofErr w:type="spellEnd"/>
            <w:r>
              <w:rPr>
                <w:rFonts w:eastAsia="Myriad Pro" w:cs="Myriad Pro"/>
                <w:sz w:val="20"/>
                <w:szCs w:val="20"/>
              </w:rPr>
              <w:t xml:space="preserve"> 2022. </w:t>
            </w:r>
            <w:proofErr w:type="spellStart"/>
            <w:r>
              <w:rPr>
                <w:rFonts w:eastAsia="Myriad Pro" w:cs="Myriad Pro"/>
                <w:sz w:val="20"/>
                <w:szCs w:val="20"/>
              </w:rPr>
              <w:t>godine</w:t>
            </w:r>
            <w:proofErr w:type="spellEnd"/>
          </w:p>
        </w:tc>
      </w:tr>
      <w:tr w:rsidR="00A150E5" w:rsidRPr="00DA1BEF" w14:paraId="05B99EEF" w14:textId="77777777" w:rsidTr="00682BBC">
        <w:trPr>
          <w:trHeight w:hRule="exact" w:val="255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672A591" w14:textId="77777777" w:rsidR="00A150E5" w:rsidRPr="00DA1BEF" w:rsidRDefault="00A150E5" w:rsidP="00E75E36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74679C1" w14:textId="77777777" w:rsidR="00A150E5" w:rsidRPr="00DA1BEF" w:rsidRDefault="00A150E5" w:rsidP="00E75E36">
            <w:pPr>
              <w:rPr>
                <w:sz w:val="20"/>
                <w:szCs w:val="20"/>
              </w:rPr>
            </w:pPr>
          </w:p>
        </w:tc>
      </w:tr>
      <w:tr w:rsidR="00A150E5" w:rsidRPr="00DA1BEF" w14:paraId="10B377E6" w14:textId="77777777" w:rsidTr="00E75E36">
        <w:trPr>
          <w:trHeight w:hRule="exact" w:val="71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3D12E4AE" w14:textId="77777777" w:rsidR="00A150E5" w:rsidRPr="00DA1BEF" w:rsidRDefault="00A150E5" w:rsidP="00E75E36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18DBC759" w14:textId="2CE1B614" w:rsidR="00A150E5" w:rsidRDefault="00A150E5" w:rsidP="00E75E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27B5688" w14:textId="77777777" w:rsidR="00A150E5" w:rsidRPr="00DA1BEF" w:rsidRDefault="00A150E5" w:rsidP="00E7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  </w:t>
            </w:r>
          </w:p>
        </w:tc>
      </w:tr>
      <w:tr w:rsidR="00A150E5" w:rsidRPr="00DA1BEF" w14:paraId="6AB4960F" w14:textId="77777777" w:rsidTr="00682BBC">
        <w:trPr>
          <w:trHeight w:hRule="exact" w:val="1141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00B79E3" w14:textId="77777777" w:rsidR="00A150E5" w:rsidRPr="00DA1BEF" w:rsidRDefault="00A150E5" w:rsidP="00E75E36">
            <w:pPr>
              <w:spacing w:before="37" w:after="0" w:line="260" w:lineRule="exact"/>
              <w:ind w:right="573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azl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zi nepri</w:t>
            </w: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va</w:t>
            </w:r>
            <w:r>
              <w:rPr>
                <w:rFonts w:eastAsia="MS Gothic" w:cs="MS Gothic"/>
                <w:color w:val="231F20"/>
                <w:sz w:val="20"/>
                <w:szCs w:val="20"/>
                <w:lang w:val="hr-HR"/>
              </w:rPr>
              <w:t>ć</w:t>
            </w:r>
            <w:r>
              <w:rPr>
                <w:rFonts w:eastAsia="Malgun Gothic" w:cs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>
              <w:rPr>
                <w:rFonts w:eastAsia="Myriad Pro" w:cs="Myriad Pro"/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esirane j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vnosti na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eđene od</w:t>
            </w:r>
            <w:r>
              <w:rPr>
                <w:rFonts w:eastAsia="Myriad Pro" w:cs="Myriad Pro"/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edbe nac</w:t>
            </w:r>
            <w:r>
              <w:rPr>
                <w:rFonts w:eastAsia="Myriad Pro" w:cs="Myriad Pro"/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>
              <w:rPr>
                <w:rFonts w:eastAsia="Myriad Pro" w:cs="Myriad Pro"/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6E98E48D" w14:textId="082AB68F" w:rsidR="00A150E5" w:rsidRDefault="003B3F3A" w:rsidP="00E75E3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pristigla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nijedna</w:t>
            </w:r>
            <w:proofErr w:type="spellEnd"/>
            <w:r>
              <w:rPr>
                <w:sz w:val="20"/>
                <w:szCs w:val="20"/>
              </w:rPr>
              <w:t xml:space="preserve"> primjedba/prijedlog.</w:t>
            </w:r>
          </w:p>
          <w:p w14:paraId="7A84F9C4" w14:textId="77777777" w:rsidR="00A150E5" w:rsidRDefault="00A150E5" w:rsidP="00E75E36">
            <w:pPr>
              <w:spacing w:after="0"/>
              <w:rPr>
                <w:sz w:val="20"/>
                <w:szCs w:val="20"/>
              </w:rPr>
            </w:pPr>
          </w:p>
          <w:p w14:paraId="5A6EE0D8" w14:textId="77777777" w:rsidR="00A150E5" w:rsidRPr="00DA1BEF" w:rsidRDefault="00A150E5" w:rsidP="00E75E36">
            <w:pPr>
              <w:spacing w:after="0"/>
              <w:rPr>
                <w:sz w:val="20"/>
                <w:szCs w:val="20"/>
              </w:rPr>
            </w:pPr>
          </w:p>
        </w:tc>
      </w:tr>
      <w:tr w:rsidR="00A150E5" w:rsidRPr="00DA1BEF" w14:paraId="39933320" w14:textId="77777777" w:rsidTr="00682BBC">
        <w:trPr>
          <w:trHeight w:hRule="exact" w:val="71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2CEDA441" w14:textId="77777777" w:rsidR="00A150E5" w:rsidRPr="00DA1BEF" w:rsidRDefault="00A150E5" w:rsidP="00E75E36">
            <w:pPr>
              <w:spacing w:before="3" w:after="0" w:line="120" w:lineRule="exact"/>
              <w:rPr>
                <w:sz w:val="20"/>
                <w:szCs w:val="20"/>
              </w:rPr>
            </w:pPr>
          </w:p>
          <w:p w14:paraId="33C30D2F" w14:textId="77777777" w:rsidR="00A150E5" w:rsidRPr="00DA1BEF" w:rsidRDefault="00A150E5" w:rsidP="00E75E3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5CDD870F" w14:textId="77777777" w:rsidR="00A150E5" w:rsidRPr="00DA1BEF" w:rsidRDefault="00A150E5" w:rsidP="00E75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primjenjivo</w:t>
            </w:r>
            <w:proofErr w:type="spellEnd"/>
          </w:p>
        </w:tc>
      </w:tr>
    </w:tbl>
    <w:p w14:paraId="586AC931" w14:textId="77777777" w:rsidR="00A150E5" w:rsidRDefault="00A150E5" w:rsidP="00A150E5"/>
    <w:p w14:paraId="13B54853" w14:textId="77777777" w:rsidR="00A150E5" w:rsidRDefault="00A150E5" w:rsidP="00A150E5"/>
    <w:p w14:paraId="14261FCE" w14:textId="77777777" w:rsidR="00E26DAB" w:rsidRDefault="003B3F3A"/>
    <w:sectPr w:rsidR="00E26DAB" w:rsidSect="00CA42D6">
      <w:footerReference w:type="default" r:id="rId4"/>
      <w:pgSz w:w="11900" w:h="16840"/>
      <w:pgMar w:top="284" w:right="1280" w:bottom="840" w:left="1020" w:header="0" w:footer="6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D5CA9" w14:textId="77777777" w:rsidR="001D7128" w:rsidRDefault="003B3F3A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DA8C1" wp14:editId="5F3FC2B6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64BB" w14:textId="77777777" w:rsidR="001D7128" w:rsidRDefault="003B3F3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DA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2CA464BB" w14:textId="77777777" w:rsidR="001D7128" w:rsidRDefault="003B3F3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10378C"/>
    <w:rsid w:val="001F308B"/>
    <w:rsid w:val="003B3F3A"/>
    <w:rsid w:val="0055398A"/>
    <w:rsid w:val="00682BBC"/>
    <w:rsid w:val="008C19C8"/>
    <w:rsid w:val="00A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550A"/>
  <w15:chartTrackingRefBased/>
  <w15:docId w15:val="{C54B6F37-6743-4119-834D-091399E6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0E5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2022-04-29T06:16:00Z</dcterms:created>
  <dcterms:modified xsi:type="dcterms:W3CDTF">2022-04-29T06:24:00Z</dcterms:modified>
</cp:coreProperties>
</file>