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084F" w14:textId="77777777" w:rsidR="00EE74C7" w:rsidRPr="00154959" w:rsidRDefault="00EE74C7" w:rsidP="00EE74C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Arial"/>
          <w:bCs/>
          <w:sz w:val="24"/>
          <w:szCs w:val="24"/>
          <w:lang w:val="hr-HR"/>
        </w:rPr>
        <w:t xml:space="preserve">                           </w:t>
      </w:r>
      <w:r w:rsidRPr="00154959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137B118D" wp14:editId="735D1314">
            <wp:extent cx="504821" cy="666753"/>
            <wp:effectExtent l="0" t="0" r="0" b="0"/>
            <wp:docPr id="947480123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4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</w:tblGrid>
      <w:tr w:rsidR="00EE74C7" w:rsidRPr="00154959" w14:paraId="40AE5223" w14:textId="77777777" w:rsidTr="00575E55">
        <w:trPr>
          <w:cantSplit/>
          <w:trHeight w:val="708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AAF9" w14:textId="77777777" w:rsidR="00EE74C7" w:rsidRPr="00154959" w:rsidRDefault="00EE74C7" w:rsidP="00575E55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15CED7FE" w14:textId="77777777" w:rsidR="00EE74C7" w:rsidRPr="00154959" w:rsidRDefault="00EE74C7" w:rsidP="00575E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PRIMORSKO – GORANSKA</w:t>
            </w:r>
          </w:p>
          <w:p w14:paraId="3B40F454" w14:textId="77777777" w:rsidR="00EE74C7" w:rsidRPr="00154959" w:rsidRDefault="00EE74C7" w:rsidP="00575E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ŽUPANIJA</w:t>
            </w:r>
          </w:p>
          <w:p w14:paraId="45EA182D" w14:textId="77777777" w:rsidR="00EE74C7" w:rsidRPr="00154959" w:rsidRDefault="00EE74C7" w:rsidP="00575E55">
            <w:pPr>
              <w:tabs>
                <w:tab w:val="left" w:pos="930"/>
                <w:tab w:val="center" w:pos="18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OPĆINA PUNAT</w:t>
            </w:r>
          </w:p>
        </w:tc>
      </w:tr>
      <w:tr w:rsidR="00EE74C7" w:rsidRPr="00154959" w14:paraId="46DBB3B8" w14:textId="77777777" w:rsidTr="00575E55">
        <w:trPr>
          <w:cantSplit/>
          <w:trHeight w:val="531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CFBE" w14:textId="77777777" w:rsidR="00EE74C7" w:rsidRPr="00154959" w:rsidRDefault="00EE74C7" w:rsidP="00575E55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/>
                <w:sz w:val="24"/>
                <w:szCs w:val="24"/>
                <w:lang w:val="hr-HR"/>
              </w:rPr>
              <w:t>JEDINSTVENI UPRAVNI ODJEL</w:t>
            </w:r>
          </w:p>
        </w:tc>
      </w:tr>
      <w:tr w:rsidR="00EE74C7" w:rsidRPr="00154959" w14:paraId="5B3FD559" w14:textId="77777777" w:rsidTr="00575E55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71E2" w14:textId="6D13B9B6" w:rsidR="00EE74C7" w:rsidRPr="00154959" w:rsidRDefault="00EE74C7" w:rsidP="00575E55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KLASA: 372-03/2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4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-01/</w:t>
            </w:r>
            <w:r w:rsidR="004F4471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EE74C7" w:rsidRPr="00154959" w14:paraId="0A5D70E6" w14:textId="77777777" w:rsidTr="00575E55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A70D" w14:textId="77777777" w:rsidR="00EE74C7" w:rsidRPr="00154959" w:rsidRDefault="00EE74C7" w:rsidP="00575E55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URBROJ: 2170-31-03/1-2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4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-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1</w:t>
            </w:r>
          </w:p>
        </w:tc>
      </w:tr>
      <w:tr w:rsidR="00EE74C7" w:rsidRPr="00154959" w14:paraId="2871ECAB" w14:textId="77777777" w:rsidTr="00575E55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CC7F" w14:textId="661A7D25" w:rsidR="00EE74C7" w:rsidRPr="00154959" w:rsidRDefault="00EE74C7" w:rsidP="00575E55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Punat,  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17. ožujka 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202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4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. godine</w:t>
            </w:r>
          </w:p>
        </w:tc>
      </w:tr>
    </w:tbl>
    <w:p w14:paraId="35912F5E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DD2FB6C" w14:textId="77777777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20422A5" w14:textId="554F0FA2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temelju članka 5. Odluke o zakupu javnih površina („Službene novine Primorsko-goranske županije“, broj 10/19 i 9/21) i Odluke o lokacijama za zakup javnih površina KLASA: 081-01/2</w:t>
      </w:r>
      <w:r w:rsidR="00136FE8">
        <w:rPr>
          <w:rFonts w:ascii="Garamond" w:eastAsia="Calibri" w:hAnsi="Garamond" w:cs="Times New Roman"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-01/01, URBROJ: 2170-31-02/1-2</w:t>
      </w:r>
      <w:r w:rsidR="00136FE8">
        <w:rPr>
          <w:rFonts w:ascii="Garamond" w:eastAsia="Calibri" w:hAnsi="Garamond" w:cs="Times New Roman"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-</w:t>
      </w:r>
      <w:r w:rsidR="00136FE8">
        <w:rPr>
          <w:rFonts w:ascii="Garamond" w:eastAsia="Calibri" w:hAnsi="Garamond" w:cs="Times New Roman"/>
          <w:sz w:val="24"/>
          <w:szCs w:val="24"/>
          <w:lang w:val="hr-HR"/>
        </w:rPr>
        <w:t xml:space="preserve">5)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raspisuje se</w:t>
      </w:r>
    </w:p>
    <w:p w14:paraId="33B1E790" w14:textId="77777777" w:rsidR="00EE74C7" w:rsidRPr="00154959" w:rsidRDefault="00EE74C7" w:rsidP="00EE74C7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</w:p>
    <w:p w14:paraId="4B0D4E10" w14:textId="77777777" w:rsidR="00EE74C7" w:rsidRPr="00154959" w:rsidRDefault="00EE74C7" w:rsidP="00EE74C7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J A V N I    N A T J E Č A J</w:t>
      </w:r>
    </w:p>
    <w:p w14:paraId="587891FB" w14:textId="1E9E64BE" w:rsidR="00EE74C7" w:rsidRPr="00154959" w:rsidRDefault="00EE74C7" w:rsidP="00EE74C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za zakup javnih površina</w:t>
      </w:r>
      <w:r w:rsidR="00BB2E60">
        <w:rPr>
          <w:rFonts w:ascii="Garamond" w:eastAsia="Calibri" w:hAnsi="Garamond" w:cs="Times New Roman"/>
          <w:b/>
          <w:sz w:val="24"/>
          <w:szCs w:val="24"/>
          <w:lang w:val="hr-HR"/>
        </w:rPr>
        <w:t>- terasa</w:t>
      </w: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 xml:space="preserve"> </w:t>
      </w:r>
    </w:p>
    <w:p w14:paraId="24851FAE" w14:textId="77777777" w:rsidR="00EE74C7" w:rsidRPr="00154959" w:rsidRDefault="00EE74C7" w:rsidP="00EE74C7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221D135B" w14:textId="05DF681B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u w:val="single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u w:val="single"/>
          <w:lang w:val="hr-HR"/>
        </w:rPr>
        <w:t>Prikupljaju se ponude za zakup javnih površina</w:t>
      </w:r>
      <w:r>
        <w:rPr>
          <w:rFonts w:ascii="Garamond" w:eastAsia="Calibri" w:hAnsi="Garamond" w:cs="Times New Roman"/>
          <w:sz w:val="24"/>
          <w:szCs w:val="24"/>
          <w:u w:val="single"/>
          <w:lang w:val="hr-HR"/>
        </w:rPr>
        <w:t>- terasa</w:t>
      </w:r>
      <w:r w:rsidRPr="00154959">
        <w:rPr>
          <w:rFonts w:ascii="Garamond" w:eastAsia="Calibri" w:hAnsi="Garamond" w:cs="Times New Roman"/>
          <w:sz w:val="24"/>
          <w:szCs w:val="24"/>
          <w:u w:val="single"/>
          <w:lang w:val="hr-HR"/>
        </w:rPr>
        <w:t xml:space="preserve"> </w:t>
      </w:r>
      <w:r w:rsidR="00BB2E60" w:rsidRPr="00BB2E60">
        <w:rPr>
          <w:rFonts w:ascii="Garamond" w:eastAsia="Calibri" w:hAnsi="Garamond" w:cs="Times New Roman"/>
          <w:sz w:val="24"/>
          <w:szCs w:val="24"/>
          <w:u w:val="single"/>
          <w:lang w:val="hr-HR"/>
        </w:rPr>
        <w:t>za postavljanje stolova i stolica ugostiteljsk</w:t>
      </w:r>
      <w:r w:rsidR="00BB2E60">
        <w:rPr>
          <w:rFonts w:ascii="Garamond" w:eastAsia="Calibri" w:hAnsi="Garamond" w:cs="Times New Roman"/>
          <w:sz w:val="24"/>
          <w:szCs w:val="24"/>
          <w:u w:val="single"/>
          <w:lang w:val="hr-HR"/>
        </w:rPr>
        <w:t>ih</w:t>
      </w:r>
      <w:r w:rsidR="00BB2E60" w:rsidRPr="00BB2E60">
        <w:rPr>
          <w:rFonts w:ascii="Garamond" w:eastAsia="Calibri" w:hAnsi="Garamond" w:cs="Times New Roman"/>
          <w:sz w:val="24"/>
          <w:szCs w:val="24"/>
          <w:u w:val="single"/>
          <w:lang w:val="hr-HR"/>
        </w:rPr>
        <w:t xml:space="preserve"> objek</w:t>
      </w:r>
      <w:r w:rsidR="00BB2E60">
        <w:rPr>
          <w:rFonts w:ascii="Garamond" w:eastAsia="Calibri" w:hAnsi="Garamond" w:cs="Times New Roman"/>
          <w:sz w:val="24"/>
          <w:szCs w:val="24"/>
          <w:u w:val="single"/>
          <w:lang w:val="hr-HR"/>
        </w:rPr>
        <w:t>a</w:t>
      </w:r>
      <w:r w:rsidR="00BB2E60" w:rsidRPr="00BB2E60">
        <w:rPr>
          <w:rFonts w:ascii="Garamond" w:eastAsia="Calibri" w:hAnsi="Garamond" w:cs="Times New Roman"/>
          <w:sz w:val="24"/>
          <w:szCs w:val="24"/>
          <w:u w:val="single"/>
          <w:lang w:val="hr-HR"/>
        </w:rPr>
        <w:t>ta na sljedećoj lokaciji:</w:t>
      </w:r>
    </w:p>
    <w:p w14:paraId="507C45ED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ADDBC49" w14:textId="69F2816B" w:rsidR="00EE74C7" w:rsidRPr="00BB2E60" w:rsidRDefault="00EE74C7" w:rsidP="00EE74C7">
      <w:pPr>
        <w:numPr>
          <w:ilvl w:val="0"/>
          <w:numId w:val="10"/>
        </w:numPr>
        <w:suppressAutoHyphens/>
        <w:autoSpaceDN w:val="0"/>
        <w:spacing w:after="0" w:line="240" w:lineRule="auto"/>
        <w:ind w:left="1210"/>
        <w:jc w:val="both"/>
        <w:textAlignment w:val="baseline"/>
        <w:rPr>
          <w:rFonts w:ascii="Garamond" w:hAnsi="Garamond" w:cs="Times New Roman"/>
          <w:bCs/>
          <w:sz w:val="24"/>
          <w:szCs w:val="24"/>
        </w:rPr>
      </w:pPr>
      <w:r w:rsidRPr="00BB2E60">
        <w:rPr>
          <w:rFonts w:ascii="Garamond" w:hAnsi="Garamond" w:cs="Times New Roman"/>
          <w:b/>
          <w:sz w:val="24"/>
          <w:szCs w:val="24"/>
        </w:rPr>
        <w:t xml:space="preserve">Terasa 2 (dio z.č. 8514/1 k.o. Punat), površine 25,08 m2, </w:t>
      </w:r>
      <w:r w:rsidRPr="00BB2E60">
        <w:rPr>
          <w:rFonts w:ascii="Garamond" w:hAnsi="Garamond" w:cs="Times New Roman"/>
          <w:bCs/>
          <w:sz w:val="24"/>
          <w:szCs w:val="24"/>
        </w:rPr>
        <w:t>s početnom zakupninom od 55,00 EUR/m², sukladno skici koja se nalazi u privitku ovog Natječaja</w:t>
      </w:r>
    </w:p>
    <w:p w14:paraId="078D2174" w14:textId="77777777" w:rsidR="00EE74C7" w:rsidRPr="001279D6" w:rsidRDefault="00EE74C7" w:rsidP="00EE74C7">
      <w:pPr>
        <w:pStyle w:val="ListParagraph"/>
        <w:numPr>
          <w:ilvl w:val="0"/>
          <w:numId w:val="10"/>
        </w:numPr>
        <w:spacing w:after="120"/>
        <w:ind w:left="1210"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1279D6">
        <w:rPr>
          <w:rFonts w:ascii="Garamond" w:hAnsi="Garamond" w:cs="Times New Roman"/>
          <w:b/>
          <w:sz w:val="24"/>
          <w:szCs w:val="24"/>
          <w:lang w:val="hr-HR"/>
        </w:rPr>
        <w:t>Terasa 11 (dio z.č. 8514/1 k.o. Punat), površine 60,00 m2</w:t>
      </w:r>
      <w:r w:rsidRPr="001279D6">
        <w:rPr>
          <w:rFonts w:ascii="Garamond" w:hAnsi="Garamond" w:cs="Times New Roman"/>
          <w:bCs/>
          <w:sz w:val="24"/>
          <w:szCs w:val="24"/>
          <w:lang w:val="hr-HR"/>
        </w:rPr>
        <w:t>, s početnom zakupninom</w:t>
      </w:r>
      <w:r w:rsidRPr="001279D6">
        <w:rPr>
          <w:rFonts w:ascii="Garamond" w:hAnsi="Garamond" w:cs="Times New Roman"/>
          <w:b/>
          <w:sz w:val="24"/>
          <w:szCs w:val="24"/>
          <w:lang w:val="hr-HR"/>
        </w:rPr>
        <w:t xml:space="preserve"> </w:t>
      </w:r>
      <w:r w:rsidRPr="00EE2306">
        <w:rPr>
          <w:rFonts w:ascii="Garamond" w:hAnsi="Garamond" w:cs="Times New Roman"/>
          <w:bCs/>
          <w:sz w:val="24"/>
          <w:szCs w:val="24"/>
          <w:lang w:val="hr-HR"/>
        </w:rPr>
        <w:t>od 55,00 EUR/m²,</w:t>
      </w:r>
      <w:r w:rsidRPr="001279D6">
        <w:rPr>
          <w:rFonts w:ascii="Garamond" w:hAnsi="Garamond" w:cs="Times New Roman"/>
          <w:b/>
          <w:sz w:val="24"/>
          <w:szCs w:val="24"/>
          <w:lang w:val="hr-HR"/>
        </w:rPr>
        <w:t xml:space="preserve"> </w:t>
      </w:r>
      <w:r w:rsidRPr="001279D6">
        <w:rPr>
          <w:rFonts w:ascii="Garamond" w:hAnsi="Garamond" w:cs="Times New Roman"/>
          <w:bCs/>
          <w:sz w:val="24"/>
          <w:szCs w:val="24"/>
          <w:lang w:val="hr-HR"/>
        </w:rPr>
        <w:t>sukladno skici koja se nalazi u privitku ovog Natječaja</w:t>
      </w:r>
    </w:p>
    <w:p w14:paraId="4C4905F4" w14:textId="19139401" w:rsidR="00EE74C7" w:rsidRDefault="00EE74C7" w:rsidP="00EE74C7">
      <w:pPr>
        <w:pStyle w:val="NoSpacing"/>
        <w:tabs>
          <w:tab w:val="left" w:pos="960"/>
        </w:tabs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     </w:t>
      </w:r>
      <w:r w:rsidRPr="00903C77">
        <w:rPr>
          <w:rFonts w:ascii="Garamond" w:hAnsi="Garamond" w:cs="Times New Roman"/>
          <w:bCs/>
          <w:sz w:val="24"/>
          <w:szCs w:val="24"/>
        </w:rPr>
        <w:t>Javn</w:t>
      </w:r>
      <w:r>
        <w:rPr>
          <w:rFonts w:ascii="Garamond" w:hAnsi="Garamond" w:cs="Times New Roman"/>
          <w:bCs/>
          <w:sz w:val="24"/>
          <w:szCs w:val="24"/>
        </w:rPr>
        <w:t>a</w:t>
      </w:r>
      <w:r w:rsidRPr="00903C77">
        <w:rPr>
          <w:rFonts w:ascii="Garamond" w:hAnsi="Garamond" w:cs="Times New Roman"/>
          <w:bCs/>
          <w:sz w:val="24"/>
          <w:szCs w:val="24"/>
        </w:rPr>
        <w:t xml:space="preserve"> površin</w:t>
      </w:r>
      <w:r>
        <w:rPr>
          <w:rFonts w:ascii="Garamond" w:hAnsi="Garamond" w:cs="Times New Roman"/>
          <w:bCs/>
          <w:sz w:val="24"/>
          <w:szCs w:val="24"/>
        </w:rPr>
        <w:t>a</w:t>
      </w:r>
      <w:r w:rsidRPr="00903C77">
        <w:rPr>
          <w:rFonts w:ascii="Garamond" w:hAnsi="Garamond" w:cs="Times New Roman"/>
          <w:bCs/>
          <w:sz w:val="24"/>
          <w:szCs w:val="24"/>
        </w:rPr>
        <w:t xml:space="preserve"> daj</w:t>
      </w:r>
      <w:r>
        <w:rPr>
          <w:rFonts w:ascii="Garamond" w:hAnsi="Garamond" w:cs="Times New Roman"/>
          <w:bCs/>
          <w:sz w:val="24"/>
          <w:szCs w:val="24"/>
        </w:rPr>
        <w:t>e</w:t>
      </w:r>
      <w:r w:rsidRPr="00903C77">
        <w:rPr>
          <w:rFonts w:ascii="Garamond" w:hAnsi="Garamond" w:cs="Times New Roman"/>
          <w:bCs/>
          <w:sz w:val="24"/>
          <w:szCs w:val="24"/>
        </w:rPr>
        <w:t xml:space="preserve"> se u zakup na rok od </w:t>
      </w:r>
      <w:r>
        <w:rPr>
          <w:rFonts w:ascii="Garamond" w:hAnsi="Garamond" w:cs="Times New Roman"/>
          <w:bCs/>
          <w:sz w:val="24"/>
          <w:szCs w:val="24"/>
        </w:rPr>
        <w:t>3</w:t>
      </w:r>
      <w:r w:rsidRPr="00903C77">
        <w:rPr>
          <w:rFonts w:ascii="Garamond" w:hAnsi="Garamond" w:cs="Times New Roman"/>
          <w:bCs/>
          <w:sz w:val="24"/>
          <w:szCs w:val="24"/>
        </w:rPr>
        <w:t xml:space="preserve"> godin</w:t>
      </w:r>
      <w:r>
        <w:rPr>
          <w:rFonts w:ascii="Garamond" w:hAnsi="Garamond" w:cs="Times New Roman"/>
          <w:bCs/>
          <w:sz w:val="24"/>
          <w:szCs w:val="24"/>
        </w:rPr>
        <w:t>e</w:t>
      </w:r>
      <w:r w:rsidR="00FE5331">
        <w:rPr>
          <w:rFonts w:ascii="Garamond" w:hAnsi="Garamond" w:cs="Times New Roman"/>
          <w:bCs/>
          <w:sz w:val="24"/>
          <w:szCs w:val="24"/>
        </w:rPr>
        <w:t xml:space="preserve"> odnosno do 31. prosinca 2026. godine</w:t>
      </w:r>
      <w:r w:rsidRPr="00903C77">
        <w:rPr>
          <w:rFonts w:ascii="Garamond" w:hAnsi="Garamond" w:cs="Times New Roman"/>
          <w:bCs/>
          <w:sz w:val="24"/>
          <w:szCs w:val="24"/>
        </w:rPr>
        <w:t>.</w:t>
      </w:r>
    </w:p>
    <w:p w14:paraId="28763EEE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Cs/>
          <w:sz w:val="24"/>
          <w:szCs w:val="24"/>
          <w:lang w:val="hr-HR"/>
        </w:rPr>
      </w:pPr>
    </w:p>
    <w:p w14:paraId="5B58E968" w14:textId="1194A94B" w:rsidR="00EE74C7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154959">
        <w:rPr>
          <w:rFonts w:ascii="Garamond" w:eastAsia="Calibri" w:hAnsi="Garamond" w:cs="Times New Roman"/>
          <w:color w:val="FF0000"/>
          <w:sz w:val="24"/>
          <w:szCs w:val="24"/>
          <w:lang w:val="hr-HR" w:eastAsia="hr-HR"/>
        </w:rPr>
        <w:tab/>
      </w:r>
      <w:r w:rsidR="000012E4">
        <w:rPr>
          <w:rFonts w:ascii="Garamond" w:eastAsia="Calibri" w:hAnsi="Garamond" w:cs="Times New Roman"/>
          <w:sz w:val="24"/>
          <w:szCs w:val="24"/>
          <w:lang w:val="hr-HR" w:eastAsia="hr-HR"/>
        </w:rPr>
        <w:t>I</w:t>
      </w:r>
      <w:r w:rsidR="000012E4" w:rsidRPr="000012E4">
        <w:rPr>
          <w:rFonts w:ascii="Garamond" w:eastAsia="Calibri" w:hAnsi="Garamond" w:cs="Times New Roman"/>
          <w:sz w:val="24"/>
          <w:szCs w:val="24"/>
          <w:lang w:val="hr-HR" w:eastAsia="hr-HR"/>
        </w:rPr>
        <w:t>zgled</w:t>
      </w:r>
      <w:r w:rsidR="000012E4" w:rsidRPr="000012E4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0012E4">
        <w:rPr>
          <w:rFonts w:ascii="Garamond" w:eastAsia="Calibri" w:hAnsi="Garamond" w:cs="Times New Roman"/>
          <w:sz w:val="24"/>
          <w:szCs w:val="24"/>
          <w:lang w:val="hr-HR" w:eastAsia="hr-HR"/>
        </w:rPr>
        <w:t>javnih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površina</w:t>
      </w:r>
      <w:r w:rsidR="00DF35C9">
        <w:rPr>
          <w:rFonts w:ascii="Garamond" w:eastAsia="Calibri" w:hAnsi="Garamond" w:cs="Times New Roman"/>
          <w:sz w:val="24"/>
          <w:szCs w:val="24"/>
          <w:lang w:val="hr-HR" w:eastAsia="hr-HR"/>
        </w:rPr>
        <w:t>- terasa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mora biti usklađen s Odlukom o postavi urbane opreme na području Općine Punat („Službene novine Primorsko-goranske županije“ br. 42/18 i 34/19) i na čiji izgled zakupnik mora ishoditi suglasnost Jedinstvenog upravnog odjela.</w:t>
      </w:r>
    </w:p>
    <w:p w14:paraId="35C617C5" w14:textId="77777777" w:rsidR="00B249C5" w:rsidRPr="00154959" w:rsidRDefault="00B249C5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14:paraId="7CFF166A" w14:textId="59AFFE50" w:rsidR="00EE74C7" w:rsidRDefault="00B249C5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           </w:t>
      </w:r>
      <w:r w:rsidR="00DF35C9">
        <w:rPr>
          <w:rFonts w:ascii="Garamond" w:eastAsia="Calibri" w:hAnsi="Garamond" w:cs="Times New Roman"/>
          <w:sz w:val="24"/>
          <w:szCs w:val="24"/>
          <w:lang w:val="hr-HR" w:eastAsia="hr-HR"/>
        </w:rPr>
        <w:t>P</w:t>
      </w:r>
      <w:r w:rsidR="00EE74C7"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rednost pri odabiru lokacije ima onaj ponuditelj koji ponudi viši iznos zakupnine.</w:t>
      </w:r>
    </w:p>
    <w:p w14:paraId="610BE654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14:paraId="20900E3E" w14:textId="77777777" w:rsidR="00EE74C7" w:rsidRPr="00154959" w:rsidRDefault="00EE74C7" w:rsidP="00EE74C7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OPĆI UVJETI JAVNOG NATJEČAJA:</w:t>
      </w:r>
    </w:p>
    <w:p w14:paraId="517F1F50" w14:textId="77777777" w:rsidR="00EE74C7" w:rsidRPr="00154959" w:rsidRDefault="00EE74C7" w:rsidP="00EE74C7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4E12226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Ponuda za sudjelovanje u natječaju mora sadržavati:</w:t>
      </w:r>
    </w:p>
    <w:p w14:paraId="1BE7B65E" w14:textId="77777777" w:rsidR="00EE74C7" w:rsidRPr="00154959" w:rsidRDefault="00EE74C7" w:rsidP="00EE74C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Naziv (ime i prezime) i adresu/sjedište ponuditelja, OIB te telefonski broj odgovorne osobe ponuditelja,</w:t>
      </w:r>
    </w:p>
    <w:p w14:paraId="234BEE38" w14:textId="77777777" w:rsidR="00EE74C7" w:rsidRPr="00154959" w:rsidRDefault="00EE74C7" w:rsidP="00EE74C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Presliku rješenja o upisu u sudski registar ili obrtnice, iz kojih je vidljiva registracija za obavljanje djelatnosti koja je predmet natječaja,</w:t>
      </w:r>
    </w:p>
    <w:p w14:paraId="32FEAB6B" w14:textId="77777777" w:rsidR="00EE74C7" w:rsidRPr="00154959" w:rsidRDefault="00EE74C7" w:rsidP="00EE74C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Lokaciju i mjesto za koju se ponuditelj natječe,</w:t>
      </w:r>
    </w:p>
    <w:p w14:paraId="6F02EFE0" w14:textId="77777777" w:rsidR="00EE74C7" w:rsidRPr="00154959" w:rsidRDefault="00EE74C7" w:rsidP="00EE74C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Visinu ponuđene zakupnine,</w:t>
      </w:r>
    </w:p>
    <w:p w14:paraId="5EB95391" w14:textId="77777777" w:rsidR="00EE74C7" w:rsidRPr="00154959" w:rsidRDefault="00EE74C7" w:rsidP="00EE74C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>Dokaz o izvršenoj uplati jamstvenog pologa u visini od 10% početnog iznosa zakupnine iz natječaja, na žiro račun Općine Punat IBAN:HR8724020061836000009, model: 68, poziv na broj: 5738-OIB uplatitelja, s naznakom uplate – „</w:t>
      </w:r>
      <w:r w:rsidRPr="00154959">
        <w:rPr>
          <w:rFonts w:ascii="Garamond" w:eastAsia="Calibri" w:hAnsi="Garamond" w:cs="Times New Roman"/>
          <w:i/>
          <w:sz w:val="24"/>
          <w:szCs w:val="24"/>
          <w:lang w:val="hr-HR"/>
        </w:rPr>
        <w:t>Polog za sudjelovanje na natječaju za zakup javnih površina“,</w:t>
      </w:r>
    </w:p>
    <w:p w14:paraId="06C7D0CC" w14:textId="77777777" w:rsidR="00EE74C7" w:rsidRPr="00154959" w:rsidRDefault="00EE74C7" w:rsidP="00EE74C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Broj žiroračuna za povrat jamstvenog pologa.</w:t>
      </w:r>
    </w:p>
    <w:p w14:paraId="3AA1E3E6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14:paraId="6FB0B476" w14:textId="77777777" w:rsidR="00EE74C7" w:rsidRPr="00154959" w:rsidRDefault="00EE74C7" w:rsidP="00EE74C7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hr-HR" w:eastAsia="hr-HR"/>
        </w:rPr>
      </w:pPr>
      <w:r w:rsidRPr="00154959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Pravo podnošenja ponuda imaju sve fizičke i pravne osobe registrirane za djelatnost iz javnog natječaja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</w:t>
      </w:r>
    </w:p>
    <w:p w14:paraId="6907FEC3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         Ponuditelji koji se natječu, </w:t>
      </w:r>
      <w:r w:rsidRPr="00154959">
        <w:rPr>
          <w:rFonts w:ascii="Garamond" w:eastAsia="Calibri" w:hAnsi="Garamond" w:cs="Times New Roman"/>
          <w:b/>
          <w:i/>
          <w:iCs/>
          <w:sz w:val="24"/>
          <w:szCs w:val="24"/>
          <w:lang w:val="hr-HR" w:eastAsia="hr-HR"/>
        </w:rPr>
        <w:t>moraju po svim osnovama imati podmirene dospjele obveze prema Općini</w:t>
      </w: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 w:eastAsia="hr-HR"/>
        </w:rPr>
        <w:t xml:space="preserve"> Punat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do trenutka otvaranja ponuda.</w:t>
      </w:r>
    </w:p>
    <w:p w14:paraId="72C56E41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Ponuditelji su dužni uplatiti jamstveni polog u visini od 10% od početnog iznosa zakupnine u korist Proračuna Općine Punat te dostaviti dokaz o izvršenoj uplati.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14:paraId="1B23B7A4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</w:p>
    <w:p w14:paraId="4448C427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i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Mjerila i način odabira najpovoljnije ponude:</w:t>
      </w:r>
    </w:p>
    <w:p w14:paraId="3699E123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Najpovoljnijom ponudom smatrat će se ponuda koja uz ispunjenje uvjeta iz Natječaja sadrži i najviši iznos ponuđene zakupnine.</w:t>
      </w:r>
    </w:p>
    <w:p w14:paraId="485ED4CE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14:paraId="7916BB8C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14:paraId="7825EC75" w14:textId="77777777" w:rsidR="00EE74C7" w:rsidRDefault="00EE74C7" w:rsidP="00EE74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U slučaju da najpovoljniji ponuditelj odustane od ponude, najpovoljnijim ponuditeljem, u smislu ovog natječaja postaje ponuditelj koji je na natječaju ponudio sljedeći po visini iznos zakupnine.</w:t>
      </w:r>
    </w:p>
    <w:p w14:paraId="61ED356B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 xml:space="preserve">           Pravo prvenstva kod sklapanja ugovora o zakupu javne površine u svrhu postavljanja ugostiteljske terase imaju fizičke i pravne osobe koje ugostiteljsku djelatnost obavljaju tijekom cijele godine na području Općine Punat pod uvjetima određenim člankom 3. Odluke o zakupu javnih površina („Službene novine Primorsko- goranske županije“ broj 10/19 i 9/21).</w:t>
      </w:r>
    </w:p>
    <w:p w14:paraId="64273FE2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Kod zakupa javne površine za postavljanje ugostiteljske terase, zakupnici čiji ugostiteljski objekti posluju tijekom cijele godine na području Općine Punat mogu ostvariti pravo na popust u iznosu maksimalno do 30%  na cjelokupni iznos zakupa javne površine za postavljanje ugostiteljskih terasa, ukoliko udovoljavaju sljedećim uvjetima:</w:t>
      </w:r>
    </w:p>
    <w:p w14:paraId="50CA9E29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posluje više od 8 mjeseci 10 %,</w:t>
      </w:r>
    </w:p>
    <w:p w14:paraId="08227BAA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posluje više od 10 mjeseci 15 %,</w:t>
      </w:r>
    </w:p>
    <w:p w14:paraId="2DEEEA65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posluje 12 mjeseci 20 %,</w:t>
      </w:r>
    </w:p>
    <w:p w14:paraId="41A30307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ima zaposleno u stalnom radnom odnosu tijekom cijele godine više od 3 zaposlenika s područja Općine Punat 5 %,</w:t>
      </w:r>
    </w:p>
    <w:p w14:paraId="25B7F152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ima zaposleno u stalnom radnom odnosu tijekom cijele godine više od 5 zaposlenika s područja Općine Punat 10 %,</w:t>
      </w:r>
    </w:p>
    <w:p w14:paraId="1CB19F19" w14:textId="77777777" w:rsidR="00EE74C7" w:rsidRPr="00283F71" w:rsidRDefault="00EE74C7" w:rsidP="00EE74C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a što dokazuju odgovarajućom dokumentacijom nadležnih tijela koju su dužni dostaviti u roku od 5 dana od dana primitka Odluke o izboru najbolje ponude.</w:t>
      </w:r>
    </w:p>
    <w:p w14:paraId="6531406C" w14:textId="77777777" w:rsidR="00EE74C7" w:rsidRPr="00154959" w:rsidRDefault="00EE74C7" w:rsidP="00EE74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14:paraId="2D814DDF" w14:textId="0F2F4E62" w:rsidR="00EE74C7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</w:t>
      </w:r>
    </w:p>
    <w:p w14:paraId="24DEB88E" w14:textId="77777777" w:rsidR="000012E4" w:rsidRPr="00154959" w:rsidRDefault="000012E4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14:paraId="5495274C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i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lastRenderedPageBreak/>
        <w:t>Ostalo:</w:t>
      </w:r>
    </w:p>
    <w:p w14:paraId="79116CCB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Ponude se dostavljaju u zatvorenoj omotnici s naznakom</w:t>
      </w:r>
    </w:p>
    <w:p w14:paraId="2C878DF3" w14:textId="03D41E05" w:rsidR="00EE74C7" w:rsidRPr="00154959" w:rsidRDefault="00EE74C7" w:rsidP="00EE74C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t xml:space="preserve">«NE OTVARATI- </w:t>
      </w:r>
      <w:r w:rsidR="00BA7443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t>N</w:t>
      </w:r>
      <w:r w:rsidRPr="00154959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t>atječaj</w:t>
      </w:r>
      <w:r w:rsidR="00BA7443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t xml:space="preserve"> za javne površine- terase</w:t>
      </w:r>
      <w:r w:rsidRPr="00154959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t>»</w:t>
      </w:r>
    </w:p>
    <w:p w14:paraId="675D73D3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0731499C" w14:textId="77777777" w:rsidR="00EE74C7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adresu:</w:t>
      </w:r>
    </w:p>
    <w:p w14:paraId="08E1A4FD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383440B" w14:textId="77777777" w:rsidR="00EE74C7" w:rsidRPr="00154959" w:rsidRDefault="00EE74C7" w:rsidP="00EE74C7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OPĆINA PUNAT</w:t>
      </w:r>
    </w:p>
    <w:p w14:paraId="6DD6346F" w14:textId="77777777" w:rsidR="00EE74C7" w:rsidRPr="00154959" w:rsidRDefault="00EE74C7" w:rsidP="00EE74C7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Povjerenstvo za provedbu javnog natječaja</w:t>
      </w:r>
    </w:p>
    <w:p w14:paraId="4DA66961" w14:textId="77777777" w:rsidR="00EE74C7" w:rsidRPr="00154959" w:rsidRDefault="00EE74C7" w:rsidP="00EE74C7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Novi put 2, 51521 PUNAT</w:t>
      </w:r>
    </w:p>
    <w:p w14:paraId="04258D2D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</w:p>
    <w:p w14:paraId="2FA5B025" w14:textId="2B47790A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Ponude se predaju neposredno na urudžbeni zapisnik ili putem pošte preporučenom pošiljkom, a krajnji rok za dostavu ponuda je </w:t>
      </w:r>
      <w:r>
        <w:rPr>
          <w:rFonts w:ascii="Garamond" w:eastAsia="Calibri" w:hAnsi="Garamond" w:cs="Times New Roman"/>
          <w:sz w:val="24"/>
          <w:szCs w:val="24"/>
          <w:lang w:val="hr-HR"/>
        </w:rPr>
        <w:t>15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(</w:t>
      </w:r>
      <w:r>
        <w:rPr>
          <w:rFonts w:ascii="Garamond" w:eastAsia="Calibri" w:hAnsi="Garamond" w:cs="Times New Roman"/>
          <w:sz w:val="24"/>
          <w:szCs w:val="24"/>
          <w:lang w:val="hr-HR"/>
        </w:rPr>
        <w:t>petnaest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 dana  od dana objave obavijesti o raspisanom natječaju u „Novom listu“ do 1</w:t>
      </w:r>
      <w:r w:rsidR="00FA3FFF">
        <w:rPr>
          <w:rFonts w:ascii="Garamond" w:eastAsia="Calibri" w:hAnsi="Garamond" w:cs="Times New Roman"/>
          <w:sz w:val="24"/>
          <w:szCs w:val="24"/>
          <w:lang w:val="hr-HR"/>
        </w:rPr>
        <w:t>3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,00 sati neovisno o načinu dostave, odnosno do </w:t>
      </w:r>
      <w:r w:rsidR="00FA3FFF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2. travnja</w:t>
      </w:r>
      <w:r w:rsidRPr="00154959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 xml:space="preserve"> 202</w:t>
      </w:r>
      <w:r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i/>
          <w:sz w:val="24"/>
          <w:szCs w:val="24"/>
          <w:lang w:val="hr-HR"/>
        </w:rPr>
        <w:t>. godine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Obavijest o raspisanom natječaju objavit će se u „Novom listu“ dana </w:t>
      </w:r>
      <w:r w:rsidR="00FA3FFF">
        <w:rPr>
          <w:rFonts w:ascii="Garamond" w:eastAsia="Calibri" w:hAnsi="Garamond" w:cs="Times New Roman"/>
          <w:sz w:val="24"/>
          <w:szCs w:val="24"/>
          <w:lang w:val="hr-HR"/>
        </w:rPr>
        <w:t>17. ožujka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154959">
        <w:rPr>
          <w:rFonts w:ascii="Garamond" w:eastAsia="Calibri" w:hAnsi="Garamond" w:cs="Times New Roman"/>
          <w:iCs/>
          <w:sz w:val="24"/>
          <w:szCs w:val="24"/>
          <w:lang w:val="hr-HR"/>
        </w:rPr>
        <w:t>202</w:t>
      </w:r>
      <w:r>
        <w:rPr>
          <w:rFonts w:ascii="Garamond" w:eastAsia="Calibri" w:hAnsi="Garamond" w:cs="Times New Roman"/>
          <w:iCs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iCs/>
          <w:sz w:val="24"/>
          <w:szCs w:val="24"/>
          <w:lang w:val="hr-HR"/>
        </w:rPr>
        <w:t>. godine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, a tekst natječaja na oglasnim pločama i Internet stranici Općine Punat. </w:t>
      </w:r>
    </w:p>
    <w:p w14:paraId="02634925" w14:textId="39E8F373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Ponude koje pristignu </w:t>
      </w:r>
      <w:r w:rsidR="00FA3FFF">
        <w:rPr>
          <w:rFonts w:ascii="Garamond" w:eastAsia="Calibri" w:hAnsi="Garamond" w:cs="Times New Roman"/>
          <w:sz w:val="24"/>
          <w:szCs w:val="24"/>
          <w:lang w:val="hr-HR"/>
        </w:rPr>
        <w:t xml:space="preserve">2. travnja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202</w:t>
      </w:r>
      <w:r>
        <w:rPr>
          <w:rFonts w:ascii="Garamond" w:eastAsia="Calibri" w:hAnsi="Garamond" w:cs="Times New Roman"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 godine nakon 13,00 sati neovisno o načinu dostave smatraju se zakašnjelima.</w:t>
      </w:r>
    </w:p>
    <w:p w14:paraId="35F9D1C8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Nepotpune, neodređene i nepravovremene ponude, kao i ponude kojima je iznos zakupnine manji od onog određenog u početnoj cijeni neće se razmatrati.</w:t>
      </w:r>
    </w:p>
    <w:p w14:paraId="4BF1A81F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Nepotpuna ponuda je ona koja ne sadrži sve priloge koji se traže po natječaju.</w:t>
      </w:r>
    </w:p>
    <w:p w14:paraId="10CB7C2A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Ukoliko se prilikom otvaranja ponuda utvrdi da ponuditelj nema podmirene sve obveze prema Općini Punat, njegova ponuda biti će odbačena kao nepravilna.</w:t>
      </w:r>
    </w:p>
    <w:p w14:paraId="696714FF" w14:textId="77777777" w:rsidR="00EE74C7" w:rsidRPr="00154959" w:rsidRDefault="00EE74C7" w:rsidP="00EE74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Općina Punat ima pravo odustati od zakupa u svako doba prije potpisivanja ugovora o zakupu.</w:t>
      </w:r>
    </w:p>
    <w:p w14:paraId="329D6E41" w14:textId="77777777" w:rsidR="00EE74C7" w:rsidRPr="00154959" w:rsidRDefault="00EE74C7" w:rsidP="00EE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Grafički prikaz lokacija nalazi se na internetskim stranicama Općine Punat (</w:t>
      </w:r>
      <w:hyperlink r:id="rId6" w:history="1">
        <w:r w:rsidRPr="00154959">
          <w:rPr>
            <w:rFonts w:ascii="Garamond" w:eastAsia="Calibri" w:hAnsi="Garamond" w:cs="Times New Roman"/>
            <w:color w:val="0563C1"/>
            <w:sz w:val="24"/>
            <w:u w:val="single"/>
            <w:lang w:val="hr-HR"/>
          </w:rPr>
          <w:t>www.punat.hr</w:t>
        </w:r>
      </w:hyperlink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). </w:t>
      </w:r>
    </w:p>
    <w:p w14:paraId="5C9B7181" w14:textId="384165E3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Javno otvaranje ponuda izvršit će Povjerenstvo za provedbu javnog natječaja dana </w:t>
      </w:r>
      <w:r w:rsidR="00FA3FFF">
        <w:rPr>
          <w:rFonts w:ascii="Garamond" w:eastAsia="Calibri" w:hAnsi="Garamond" w:cs="Times New Roman"/>
          <w:sz w:val="24"/>
          <w:szCs w:val="24"/>
          <w:lang w:val="hr-HR"/>
        </w:rPr>
        <w:t>2. travnja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202</w:t>
      </w:r>
      <w:r>
        <w:rPr>
          <w:rFonts w:ascii="Garamond" w:eastAsia="Calibri" w:hAnsi="Garamond" w:cs="Times New Roman"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 godine u 13:30 sati, u Maloj sali Narodnog doma u Puntu, Novi put 2.</w:t>
      </w:r>
    </w:p>
    <w:p w14:paraId="525E3D0D" w14:textId="77777777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Sve dodatne obavijesti mogu se dobiti u Jedinstvenom upravnom odjelu Općine Punat ili na telefon 051/855-6</w:t>
      </w:r>
      <w:r>
        <w:rPr>
          <w:rFonts w:ascii="Garamond" w:eastAsia="Calibri" w:hAnsi="Garamond" w:cs="Times New Roman"/>
          <w:sz w:val="24"/>
          <w:szCs w:val="24"/>
          <w:lang w:val="hr-HR"/>
        </w:rPr>
        <w:t>89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</w:t>
      </w:r>
    </w:p>
    <w:p w14:paraId="0458F7BD" w14:textId="77777777" w:rsidR="00EE74C7" w:rsidRPr="00154959" w:rsidRDefault="00EE74C7" w:rsidP="00EE74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6424C33B" w14:textId="77777777" w:rsidR="00EE74C7" w:rsidRDefault="00EE74C7" w:rsidP="00EE74C7">
      <w:pPr>
        <w:suppressAutoHyphens/>
        <w:autoSpaceDN w:val="0"/>
        <w:spacing w:after="0" w:line="240" w:lineRule="auto"/>
        <w:ind w:left="4320" w:firstLine="720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PROČELNICA</w:t>
      </w:r>
    </w:p>
    <w:p w14:paraId="7162A9C3" w14:textId="77777777" w:rsidR="00EE74C7" w:rsidRPr="00154959" w:rsidRDefault="00EE74C7" w:rsidP="00EE74C7">
      <w:pPr>
        <w:suppressAutoHyphens/>
        <w:autoSpaceDN w:val="0"/>
        <w:spacing w:after="0" w:line="240" w:lineRule="auto"/>
        <w:ind w:left="4320" w:firstLine="720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71179D4A" w14:textId="77777777" w:rsidR="00EE74C7" w:rsidRPr="00154959" w:rsidRDefault="00EE74C7" w:rsidP="00EE74C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            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Ivana Svetec Rupčić, dipl.iur.</w:t>
      </w:r>
    </w:p>
    <w:p w14:paraId="31FA1F0A" w14:textId="77777777" w:rsidR="00EE74C7" w:rsidRDefault="00EE74C7" w:rsidP="00EE74C7"/>
    <w:p w14:paraId="63857F8C" w14:textId="77777777" w:rsidR="00EE74C7" w:rsidRDefault="00EE74C7" w:rsidP="00EE74C7"/>
    <w:p w14:paraId="6AC1D111" w14:textId="77777777" w:rsidR="00E26DAB" w:rsidRDefault="00FE5331"/>
    <w:sectPr w:rsidR="00E26DAB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E3B2" w14:textId="77777777" w:rsidR="005D7F4B" w:rsidRDefault="00FE533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7790033" w14:textId="77777777" w:rsidR="005D7F4B" w:rsidRDefault="00FE533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50E"/>
    <w:multiLevelType w:val="multilevel"/>
    <w:tmpl w:val="A5589F0C"/>
    <w:lvl w:ilvl="0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FAB5844"/>
    <w:multiLevelType w:val="multilevel"/>
    <w:tmpl w:val="FBF2029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418C2"/>
    <w:multiLevelType w:val="hybridMultilevel"/>
    <w:tmpl w:val="B34E3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FAE"/>
    <w:multiLevelType w:val="multilevel"/>
    <w:tmpl w:val="5EBA94C2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A43"/>
    <w:multiLevelType w:val="multilevel"/>
    <w:tmpl w:val="57E6A5B0"/>
    <w:lvl w:ilvl="0">
      <w:start w:val="1"/>
      <w:numFmt w:val="upperRoman"/>
      <w:lvlText w:val="%1."/>
      <w:lvlJc w:val="left"/>
      <w:pPr>
        <w:ind w:left="1080" w:hanging="720"/>
      </w:pPr>
      <w:rPr>
        <w:rFonts w:ascii="Garamond" w:hAnsi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36EC"/>
    <w:multiLevelType w:val="hybridMultilevel"/>
    <w:tmpl w:val="781E9A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B01AD0"/>
    <w:multiLevelType w:val="multilevel"/>
    <w:tmpl w:val="C16601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C7"/>
    <w:rsid w:val="000012E4"/>
    <w:rsid w:val="0010378C"/>
    <w:rsid w:val="00136FE8"/>
    <w:rsid w:val="004F4471"/>
    <w:rsid w:val="008C19C8"/>
    <w:rsid w:val="00B249C5"/>
    <w:rsid w:val="00BA7443"/>
    <w:rsid w:val="00BB2E60"/>
    <w:rsid w:val="00DF35C9"/>
    <w:rsid w:val="00EE74C7"/>
    <w:rsid w:val="00FA3FFF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AC0D"/>
  <w15:chartTrackingRefBased/>
  <w15:docId w15:val="{0BC11BCD-8912-482F-A013-3EC5DBDD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E74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4C7"/>
  </w:style>
  <w:style w:type="paragraph" w:styleId="ListParagraph">
    <w:name w:val="List Paragraph"/>
    <w:basedOn w:val="Normal"/>
    <w:uiPriority w:val="34"/>
    <w:qFormat/>
    <w:rsid w:val="00EE74C7"/>
    <w:pPr>
      <w:ind w:left="720"/>
      <w:contextualSpacing/>
    </w:pPr>
  </w:style>
  <w:style w:type="paragraph" w:styleId="NoSpacing">
    <w:name w:val="No Spacing"/>
    <w:uiPriority w:val="1"/>
    <w:qFormat/>
    <w:rsid w:val="00EE74C7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cp:lastPrinted>2024-03-15T07:45:00Z</cp:lastPrinted>
  <dcterms:created xsi:type="dcterms:W3CDTF">2024-03-15T07:31:00Z</dcterms:created>
  <dcterms:modified xsi:type="dcterms:W3CDTF">2024-03-15T07:50:00Z</dcterms:modified>
</cp:coreProperties>
</file>