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BA" w:rsidRDefault="008065BA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</w:p>
    <w:p w:rsidR="008065BA" w:rsidRDefault="008065BA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 </w:t>
      </w:r>
    </w:p>
    <w:p w:rsidR="008065BA" w:rsidRDefault="00152EA6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10160</wp:posOffset>
            </wp:positionV>
            <wp:extent cx="609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25" y="21086"/>
                <wp:lineTo x="20925" y="0"/>
                <wp:lineTo x="0" y="0"/>
              </wp:wrapPolygon>
            </wp:wrapTight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5BA" w:rsidRDefault="008065BA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</w:p>
    <w:p w:rsidR="008065BA" w:rsidRDefault="008065BA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</w:p>
    <w:p w:rsidR="008065BA" w:rsidRDefault="008065BA" w:rsidP="001F1BA7">
      <w:pPr>
        <w:spacing w:after="0" w:line="240" w:lineRule="auto"/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                        </w:t>
      </w:r>
    </w:p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  <w:r w:rsidRPr="001F1BA7">
        <w:rPr>
          <w:rFonts w:ascii="Times New Roman" w:hAnsi="Times New Roman"/>
        </w:rPr>
        <w:t xml:space="preserve">   </w:t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0A0"/>
      </w:tblPr>
      <w:tblGrid>
        <w:gridCol w:w="3855"/>
      </w:tblGrid>
      <w:tr w:rsidR="008065BA" w:rsidRPr="00EA2D17" w:rsidTr="003B0CB5">
        <w:trPr>
          <w:cantSplit/>
          <w:trHeight w:val="767"/>
        </w:trPr>
        <w:tc>
          <w:tcPr>
            <w:tcW w:w="3855" w:type="dxa"/>
          </w:tcPr>
          <w:p w:rsidR="008065BA" w:rsidRPr="001F1BA7" w:rsidRDefault="008065BA" w:rsidP="001F1BA7">
            <w:pPr>
              <w:pStyle w:val="Heading1"/>
              <w:jc w:val="center"/>
              <w:rPr>
                <w:sz w:val="22"/>
                <w:szCs w:val="22"/>
              </w:rPr>
            </w:pPr>
            <w:r w:rsidRPr="001F1BA7">
              <w:rPr>
                <w:sz w:val="22"/>
                <w:szCs w:val="22"/>
              </w:rPr>
              <w:t>R E P U B L I K A   H R V A T S K A</w:t>
            </w:r>
          </w:p>
          <w:p w:rsidR="008065BA" w:rsidRPr="00EA2D17" w:rsidRDefault="008065BA" w:rsidP="003E7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D17">
              <w:rPr>
                <w:rFonts w:ascii="Times New Roman" w:hAnsi="Times New Roman"/>
              </w:rPr>
              <w:t>PRIMORSKO – GORANSKA ŽUPANIJA</w:t>
            </w:r>
          </w:p>
          <w:p w:rsidR="008065BA" w:rsidRPr="00EA2D17" w:rsidRDefault="008065BA" w:rsidP="001F1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D17">
              <w:rPr>
                <w:rFonts w:ascii="Times New Roman" w:hAnsi="Times New Roman"/>
              </w:rPr>
              <w:t>OPĆINA PUNAT</w:t>
            </w:r>
          </w:p>
        </w:tc>
      </w:tr>
      <w:tr w:rsidR="008065BA" w:rsidRPr="00EA2D17" w:rsidTr="003E7106">
        <w:trPr>
          <w:cantSplit/>
          <w:trHeight w:val="373"/>
        </w:trPr>
        <w:tc>
          <w:tcPr>
            <w:tcW w:w="3855" w:type="dxa"/>
          </w:tcPr>
          <w:p w:rsidR="008065BA" w:rsidRPr="001F1BA7" w:rsidRDefault="008065BA" w:rsidP="001F1BA7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JEDINSTVENI UPRAVNI ODJEL</w:t>
            </w:r>
          </w:p>
        </w:tc>
      </w:tr>
      <w:tr w:rsidR="008065BA" w:rsidRPr="00EA2D17" w:rsidTr="003B0CB5">
        <w:trPr>
          <w:cantSplit/>
          <w:trHeight w:val="256"/>
        </w:trPr>
        <w:tc>
          <w:tcPr>
            <w:tcW w:w="3855" w:type="dxa"/>
          </w:tcPr>
          <w:p w:rsidR="008065BA" w:rsidRPr="001F1BA7" w:rsidRDefault="008065BA" w:rsidP="003011BC">
            <w:pPr>
              <w:pStyle w:val="Heading1"/>
              <w:rPr>
                <w:sz w:val="22"/>
                <w:szCs w:val="22"/>
              </w:rPr>
            </w:pPr>
            <w:r w:rsidRPr="001F1BA7">
              <w:rPr>
                <w:sz w:val="22"/>
                <w:szCs w:val="22"/>
              </w:rPr>
              <w:t xml:space="preserve">KLASA: </w:t>
            </w:r>
            <w:r>
              <w:rPr>
                <w:sz w:val="22"/>
                <w:szCs w:val="22"/>
              </w:rPr>
              <w:t>372-03/18-01/4</w:t>
            </w:r>
          </w:p>
        </w:tc>
      </w:tr>
      <w:tr w:rsidR="008065BA" w:rsidRPr="00EA2D17" w:rsidTr="003B0CB5">
        <w:trPr>
          <w:cantSplit/>
          <w:trHeight w:val="256"/>
        </w:trPr>
        <w:tc>
          <w:tcPr>
            <w:tcW w:w="3855" w:type="dxa"/>
          </w:tcPr>
          <w:p w:rsidR="008065BA" w:rsidRPr="001F1BA7" w:rsidRDefault="008065BA" w:rsidP="00574BF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 2142-02-03/4-18-7</w:t>
            </w:r>
          </w:p>
        </w:tc>
      </w:tr>
      <w:tr w:rsidR="008065BA" w:rsidRPr="00EA2D17" w:rsidTr="003B0CB5">
        <w:trPr>
          <w:cantSplit/>
          <w:trHeight w:val="256"/>
        </w:trPr>
        <w:tc>
          <w:tcPr>
            <w:tcW w:w="3855" w:type="dxa"/>
          </w:tcPr>
          <w:p w:rsidR="008065BA" w:rsidRPr="001F1BA7" w:rsidRDefault="001A624E" w:rsidP="00A30E0A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Punat, 25</w:t>
            </w:r>
            <w:r w:rsidR="008065BA" w:rsidRPr="001F1BA7">
              <w:rPr>
                <w:sz w:val="22"/>
                <w:szCs w:val="22"/>
              </w:rPr>
              <w:t>.</w:t>
            </w:r>
            <w:r w:rsidR="008065BA">
              <w:rPr>
                <w:sz w:val="22"/>
                <w:szCs w:val="22"/>
              </w:rPr>
              <w:t xml:space="preserve"> svibnja 2018</w:t>
            </w:r>
            <w:r w:rsidR="008065BA" w:rsidRPr="001F1BA7">
              <w:rPr>
                <w:sz w:val="22"/>
                <w:szCs w:val="22"/>
              </w:rPr>
              <w:t>. godine</w:t>
            </w:r>
          </w:p>
        </w:tc>
      </w:tr>
    </w:tbl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</w:p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</w:p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</w:p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</w:p>
    <w:p w:rsidR="008065BA" w:rsidRPr="001F1BA7" w:rsidRDefault="008065BA" w:rsidP="001F1BA7">
      <w:pPr>
        <w:spacing w:after="0" w:line="240" w:lineRule="auto"/>
        <w:rPr>
          <w:rFonts w:ascii="Times New Roman" w:hAnsi="Times New Roman"/>
        </w:rPr>
      </w:pPr>
    </w:p>
    <w:p w:rsidR="008065BA" w:rsidRPr="001F1BA7" w:rsidRDefault="008065BA" w:rsidP="001F1BA7">
      <w:pPr>
        <w:pStyle w:val="NoSpacing"/>
        <w:ind w:firstLine="708"/>
        <w:rPr>
          <w:rFonts w:ascii="Times New Roman" w:hAnsi="Times New Roman"/>
        </w:rPr>
      </w:pPr>
    </w:p>
    <w:p w:rsidR="008065BA" w:rsidRDefault="008065BA" w:rsidP="001F1BA7">
      <w:pPr>
        <w:pStyle w:val="NoSpacing"/>
        <w:ind w:firstLine="708"/>
        <w:jc w:val="both"/>
        <w:rPr>
          <w:rFonts w:ascii="Times New Roman" w:hAnsi="Times New Roman"/>
        </w:rPr>
      </w:pPr>
    </w:p>
    <w:p w:rsidR="008065BA" w:rsidRDefault="008065BA" w:rsidP="001F1BA7">
      <w:pPr>
        <w:pStyle w:val="NoSpacing"/>
        <w:ind w:firstLine="708"/>
        <w:jc w:val="both"/>
        <w:rPr>
          <w:rFonts w:ascii="Times New Roman" w:hAnsi="Times New Roman"/>
        </w:rPr>
      </w:pPr>
    </w:p>
    <w:p w:rsidR="008065BA" w:rsidRDefault="008065BA" w:rsidP="001F1BA7">
      <w:pPr>
        <w:pStyle w:val="NoSpacing"/>
        <w:ind w:firstLine="708"/>
        <w:jc w:val="both"/>
        <w:rPr>
          <w:rFonts w:ascii="Times New Roman" w:hAnsi="Times New Roman"/>
        </w:rPr>
      </w:pPr>
    </w:p>
    <w:p w:rsidR="008065BA" w:rsidRDefault="008065BA" w:rsidP="00215FEF">
      <w:pPr>
        <w:pStyle w:val="NoSpacing"/>
        <w:jc w:val="both"/>
        <w:rPr>
          <w:rFonts w:ascii="Times New Roman" w:hAnsi="Times New Roman"/>
        </w:rPr>
      </w:pPr>
    </w:p>
    <w:p w:rsidR="008065BA" w:rsidRPr="00215FEF" w:rsidRDefault="008065BA" w:rsidP="00215FE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Na temelju članka 6. Odluke o zakupu javnih površina („Službene novine Primorsko-goranske županije“ broj 8/18 i 12/18) i Odluke o lokacijama za zakup javnih površina (KLASA:080-02/18-01/02, URBROJ: 2142-02-02/1-18-19 od 2. svibnja 2018. godine) raspisuje se</w:t>
      </w:r>
    </w:p>
    <w:p w:rsidR="008065BA" w:rsidRPr="0064477F" w:rsidRDefault="008065BA" w:rsidP="001F1BA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PONOVLJENI </w:t>
      </w:r>
      <w:r w:rsidRPr="0064477F">
        <w:rPr>
          <w:rFonts w:ascii="Times New Roman" w:hAnsi="Times New Roman"/>
          <w:b/>
          <w:sz w:val="32"/>
          <w:szCs w:val="32"/>
        </w:rPr>
        <w:t>J</w:t>
      </w:r>
      <w:r>
        <w:rPr>
          <w:rFonts w:ascii="Times New Roman" w:hAnsi="Times New Roman"/>
          <w:b/>
          <w:sz w:val="32"/>
          <w:szCs w:val="32"/>
        </w:rPr>
        <w:t>AVNI NATJEČAJ</w:t>
      </w:r>
    </w:p>
    <w:p w:rsidR="008065BA" w:rsidRPr="0064477F" w:rsidRDefault="008065BA" w:rsidP="001F1BA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64477F">
        <w:rPr>
          <w:rFonts w:ascii="Times New Roman" w:hAnsi="Times New Roman"/>
          <w:b/>
          <w:sz w:val="32"/>
          <w:szCs w:val="32"/>
        </w:rPr>
        <w:t>za zakup javnih površina</w:t>
      </w:r>
    </w:p>
    <w:p w:rsidR="008065BA" w:rsidRPr="001F1BA7" w:rsidRDefault="008065BA" w:rsidP="001F1BA7">
      <w:pPr>
        <w:pStyle w:val="NoSpacing"/>
        <w:rPr>
          <w:rFonts w:ascii="Times New Roman" w:hAnsi="Times New Roman"/>
        </w:rPr>
      </w:pP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Prikupljaju se ponude za zakup javnih površina na sljedećim lokacijama:</w:t>
      </w:r>
    </w:p>
    <w:p w:rsidR="008065BA" w:rsidRPr="0064477F" w:rsidRDefault="008065BA" w:rsidP="00EB24E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Na lokaciji „ispred Lučke ispostave“ utvrđuje se jedno mjesto za prodaju knjiga na klupi </w:t>
      </w:r>
      <w:proofErr w:type="spellStart"/>
      <w:r w:rsidRPr="0064477F">
        <w:rPr>
          <w:rFonts w:ascii="Times New Roman" w:hAnsi="Times New Roman"/>
          <w:sz w:val="24"/>
          <w:szCs w:val="24"/>
        </w:rPr>
        <w:t>max</w:t>
      </w:r>
      <w:proofErr w:type="spellEnd"/>
      <w:r w:rsidRPr="0064477F">
        <w:rPr>
          <w:rFonts w:ascii="Times New Roman" w:hAnsi="Times New Roman"/>
          <w:sz w:val="24"/>
          <w:szCs w:val="24"/>
        </w:rPr>
        <w:t>. 3 x 1 m s početnom zakupninom od 5.100,00 kn.</w:t>
      </w:r>
    </w:p>
    <w:p w:rsidR="008065BA" w:rsidRPr="0064477F" w:rsidRDefault="008065BA" w:rsidP="00242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Na lokaciji kod po</w:t>
      </w:r>
      <w:r>
        <w:rPr>
          <w:rFonts w:ascii="Times New Roman" w:hAnsi="Times New Roman"/>
          <w:sz w:val="24"/>
          <w:szCs w:val="24"/>
        </w:rPr>
        <w:t xml:space="preserve">šte, dio </w:t>
      </w:r>
      <w:proofErr w:type="spellStart"/>
      <w:r>
        <w:rPr>
          <w:rFonts w:ascii="Times New Roman" w:hAnsi="Times New Roman"/>
          <w:sz w:val="24"/>
          <w:szCs w:val="24"/>
        </w:rPr>
        <w:t>k.č</w:t>
      </w:r>
      <w:proofErr w:type="spellEnd"/>
      <w:r>
        <w:rPr>
          <w:rFonts w:ascii="Times New Roman" w:hAnsi="Times New Roman"/>
          <w:sz w:val="24"/>
          <w:szCs w:val="24"/>
        </w:rPr>
        <w:t>. 8510 određuje se 1 (jedno) prodajno mjesto</w:t>
      </w:r>
      <w:r w:rsidRPr="0064477F">
        <w:rPr>
          <w:rFonts w:ascii="Times New Roman" w:hAnsi="Times New Roman"/>
          <w:sz w:val="24"/>
          <w:szCs w:val="24"/>
        </w:rPr>
        <w:t xml:space="preserve"> za postavu štanda (</w:t>
      </w:r>
      <w:proofErr w:type="spellStart"/>
      <w:r w:rsidRPr="0064477F">
        <w:rPr>
          <w:rFonts w:ascii="Times New Roman" w:hAnsi="Times New Roman"/>
          <w:sz w:val="24"/>
          <w:szCs w:val="24"/>
        </w:rPr>
        <w:t>max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 2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 za prodaju autohtonih hrvatskih proizvoda s početnom zakupninom od 1.700,00 kn</w:t>
      </w:r>
      <w:r>
        <w:rPr>
          <w:rFonts w:ascii="Times New Roman" w:hAnsi="Times New Roman"/>
          <w:sz w:val="24"/>
          <w:szCs w:val="24"/>
        </w:rPr>
        <w:t>.</w:t>
      </w:r>
    </w:p>
    <w:p w:rsidR="008065BA" w:rsidRPr="0064477F" w:rsidRDefault="008065BA" w:rsidP="00242D9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Na lokaciji „Pod </w:t>
      </w:r>
      <w:proofErr w:type="spellStart"/>
      <w:r w:rsidRPr="0064477F">
        <w:rPr>
          <w:rFonts w:ascii="Times New Roman" w:hAnsi="Times New Roman"/>
          <w:sz w:val="24"/>
          <w:szCs w:val="24"/>
        </w:rPr>
        <w:t>gušternu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 uz dječje igralište“, dio </w:t>
      </w:r>
      <w:proofErr w:type="spellStart"/>
      <w:r w:rsidRPr="0064477F">
        <w:rPr>
          <w:rFonts w:ascii="Times New Roman" w:hAnsi="Times New Roman"/>
          <w:sz w:val="24"/>
          <w:szCs w:val="24"/>
        </w:rPr>
        <w:t>z.č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9136/2 </w:t>
      </w:r>
      <w:proofErr w:type="spellStart"/>
      <w:r>
        <w:rPr>
          <w:rFonts w:ascii="Times New Roman" w:hAnsi="Times New Roman"/>
          <w:sz w:val="24"/>
          <w:szCs w:val="24"/>
        </w:rPr>
        <w:t>k.o</w:t>
      </w:r>
      <w:proofErr w:type="spellEnd"/>
      <w:r>
        <w:rPr>
          <w:rFonts w:ascii="Times New Roman" w:hAnsi="Times New Roman"/>
          <w:sz w:val="24"/>
          <w:szCs w:val="24"/>
        </w:rPr>
        <w:t>. Punat, određuju se 2 (dva</w:t>
      </w:r>
      <w:r w:rsidRPr="0064477F">
        <w:rPr>
          <w:rFonts w:ascii="Times New Roman" w:hAnsi="Times New Roman"/>
          <w:sz w:val="24"/>
          <w:szCs w:val="24"/>
        </w:rPr>
        <w:t>) prodajna mjesta za obiteljska poljoprivredna gospodarstva (2,5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 s početnom zakupninom u iznosu od 4.400,00 kn za svako prodajno mjesto.</w:t>
      </w:r>
    </w:p>
    <w:p w:rsidR="008065BA" w:rsidRPr="0064477F" w:rsidRDefault="008065BA" w:rsidP="00242D9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EB24E9" w:rsidRDefault="008065BA" w:rsidP="00EB24E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Na lokaciji „Pod </w:t>
      </w:r>
      <w:proofErr w:type="spellStart"/>
      <w:r w:rsidRPr="0064477F">
        <w:rPr>
          <w:rFonts w:ascii="Times New Roman" w:hAnsi="Times New Roman"/>
          <w:sz w:val="24"/>
          <w:szCs w:val="24"/>
        </w:rPr>
        <w:t>gušternu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 uz dječje igralište“, dio </w:t>
      </w:r>
      <w:proofErr w:type="spellStart"/>
      <w:r w:rsidRPr="0064477F">
        <w:rPr>
          <w:rFonts w:ascii="Times New Roman" w:hAnsi="Times New Roman"/>
          <w:sz w:val="24"/>
          <w:szCs w:val="24"/>
        </w:rPr>
        <w:t>z.č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. 9136/2 </w:t>
      </w:r>
      <w:proofErr w:type="spellStart"/>
      <w:r w:rsidRPr="0064477F">
        <w:rPr>
          <w:rFonts w:ascii="Times New Roman" w:hAnsi="Times New Roman"/>
          <w:sz w:val="24"/>
          <w:szCs w:val="24"/>
        </w:rPr>
        <w:t>k.o</w:t>
      </w:r>
      <w:proofErr w:type="spellEnd"/>
      <w:r w:rsidRPr="0064477F">
        <w:rPr>
          <w:rFonts w:ascii="Times New Roman" w:hAnsi="Times New Roman"/>
          <w:sz w:val="24"/>
          <w:szCs w:val="24"/>
        </w:rPr>
        <w:t>. Punat, određuju se 1 (jedno) mjesto za iznajmljivanje skutera (površina jednog parkirnog mjesta, maksimalno 4 – 5 skutera) s početnom zakupninom od 5.000,00 kn.</w:t>
      </w:r>
    </w:p>
    <w:p w:rsidR="008065BA" w:rsidRPr="0064477F" w:rsidRDefault="008065BA" w:rsidP="00242D9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Na lokaciji „Pod </w:t>
      </w:r>
      <w:proofErr w:type="spellStart"/>
      <w:r w:rsidRPr="0064477F">
        <w:rPr>
          <w:rFonts w:ascii="Times New Roman" w:hAnsi="Times New Roman"/>
          <w:sz w:val="24"/>
          <w:szCs w:val="24"/>
        </w:rPr>
        <w:t>gušternu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 – plato ispod autobusnog stajališta“, dio </w:t>
      </w:r>
      <w:proofErr w:type="spellStart"/>
      <w:r w:rsidRPr="0064477F">
        <w:rPr>
          <w:rFonts w:ascii="Times New Roman" w:hAnsi="Times New Roman"/>
          <w:sz w:val="24"/>
          <w:szCs w:val="24"/>
        </w:rPr>
        <w:t>z.č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. 8514/6 i dio 8514/9 </w:t>
      </w:r>
      <w:proofErr w:type="spellStart"/>
      <w:r w:rsidRPr="0064477F">
        <w:rPr>
          <w:rFonts w:ascii="Times New Roman" w:hAnsi="Times New Roman"/>
          <w:sz w:val="24"/>
          <w:szCs w:val="24"/>
        </w:rPr>
        <w:t>k.o</w:t>
      </w:r>
      <w:proofErr w:type="spellEnd"/>
      <w:r w:rsidRPr="0064477F">
        <w:rPr>
          <w:rFonts w:ascii="Times New Roman" w:hAnsi="Times New Roman"/>
          <w:sz w:val="24"/>
          <w:szCs w:val="24"/>
        </w:rPr>
        <w:t>. Punat određuj</w:t>
      </w:r>
      <w:r>
        <w:rPr>
          <w:rFonts w:ascii="Times New Roman" w:hAnsi="Times New Roman"/>
          <w:sz w:val="24"/>
          <w:szCs w:val="24"/>
        </w:rPr>
        <w:t>u</w:t>
      </w:r>
      <w:r w:rsidRPr="0064477F">
        <w:rPr>
          <w:rFonts w:ascii="Times New Roman" w:hAnsi="Times New Roman"/>
          <w:sz w:val="24"/>
          <w:szCs w:val="24"/>
        </w:rPr>
        <w:t xml:space="preserve"> se prodajn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s početnom zakupninom prema vrsti ponude: </w:t>
      </w:r>
    </w:p>
    <w:p w:rsidR="008065BA" w:rsidRPr="0064477F" w:rsidRDefault="008065BA" w:rsidP="001F1BA7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Izrada portreta (2,5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77F">
        <w:rPr>
          <w:rFonts w:ascii="Times New Roman" w:hAnsi="Times New Roman"/>
          <w:sz w:val="24"/>
          <w:szCs w:val="24"/>
        </w:rPr>
        <w:t>3.200,00 kn</w:t>
      </w: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Prodaja slika (pano 3 x 2 m)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>12.400,00 kn</w:t>
      </w: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Prodaja posebnog unikatnog nakita (2,5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4477F">
        <w:rPr>
          <w:rFonts w:ascii="Times New Roman" w:hAnsi="Times New Roman"/>
          <w:sz w:val="24"/>
          <w:szCs w:val="24"/>
        </w:rPr>
        <w:t xml:space="preserve"> 9.400,00 kn</w:t>
      </w: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(dva</w:t>
      </w:r>
      <w:r w:rsidRPr="0064477F">
        <w:rPr>
          <w:rFonts w:ascii="Times New Roman" w:hAnsi="Times New Roman"/>
          <w:sz w:val="24"/>
          <w:szCs w:val="24"/>
        </w:rPr>
        <w:t>) prodajna mjesta za prodaju ručnih radova (cvijeće,</w:t>
      </w:r>
    </w:p>
    <w:p w:rsidR="008065BA" w:rsidRPr="0064477F" w:rsidRDefault="008065BA" w:rsidP="001F1BA7">
      <w:pPr>
        <w:pStyle w:val="NoSpacing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64477F">
        <w:rPr>
          <w:rFonts w:ascii="Times New Roman" w:hAnsi="Times New Roman"/>
          <w:sz w:val="24"/>
          <w:szCs w:val="24"/>
        </w:rPr>
        <w:t>decopage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, keramika i </w:t>
      </w:r>
      <w:proofErr w:type="spellStart"/>
      <w:r w:rsidRPr="0064477F">
        <w:rPr>
          <w:rFonts w:ascii="Times New Roman" w:hAnsi="Times New Roman"/>
          <w:sz w:val="24"/>
          <w:szCs w:val="24"/>
        </w:rPr>
        <w:t>sl</w:t>
      </w:r>
      <w:proofErr w:type="spellEnd"/>
      <w:r w:rsidRPr="0064477F">
        <w:rPr>
          <w:rFonts w:ascii="Times New Roman" w:hAnsi="Times New Roman"/>
          <w:sz w:val="24"/>
          <w:szCs w:val="24"/>
        </w:rPr>
        <w:t>.), suvenira, dekorativnih predmeta</w:t>
      </w:r>
    </w:p>
    <w:p w:rsidR="008065BA" w:rsidRPr="0064477F" w:rsidRDefault="008065BA" w:rsidP="001F1BA7">
      <w:pPr>
        <w:pStyle w:val="NoSpacing"/>
        <w:ind w:left="1134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i autohtonih ručnih radova (2,5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svako </w:t>
      </w:r>
      <w:r w:rsidRPr="0064477F">
        <w:rPr>
          <w:rFonts w:ascii="Times New Roman" w:hAnsi="Times New Roman"/>
          <w:sz w:val="24"/>
          <w:szCs w:val="24"/>
        </w:rPr>
        <w:tab/>
        <w:t xml:space="preserve">  </w:t>
      </w:r>
      <w:r w:rsidRPr="0064477F">
        <w:rPr>
          <w:rFonts w:ascii="Times New Roman" w:hAnsi="Times New Roman"/>
          <w:sz w:val="24"/>
          <w:szCs w:val="24"/>
        </w:rPr>
        <w:tab/>
        <w:t xml:space="preserve">  6.900,00 kn</w:t>
      </w: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Prodaja balona i slatkiša (2,5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  </w:t>
      </w:r>
      <w:r w:rsidRPr="0064477F">
        <w:rPr>
          <w:rFonts w:ascii="Times New Roman" w:hAnsi="Times New Roman"/>
          <w:sz w:val="24"/>
          <w:szCs w:val="24"/>
        </w:rPr>
        <w:tab/>
        <w:t xml:space="preserve">  4.400,00 kn</w:t>
      </w:r>
    </w:p>
    <w:p w:rsidR="008065BA" w:rsidRPr="0064477F" w:rsidRDefault="008065BA" w:rsidP="001F1BA7">
      <w:pPr>
        <w:pStyle w:val="NoSpacing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Prodaja plodina i kokica (2,0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16.160,00 </w:t>
      </w:r>
      <w:r>
        <w:rPr>
          <w:rFonts w:ascii="Times New Roman" w:hAnsi="Times New Roman"/>
          <w:sz w:val="24"/>
          <w:szCs w:val="24"/>
        </w:rPr>
        <w:t>kn</w:t>
      </w:r>
    </w:p>
    <w:p w:rsidR="008065BA" w:rsidRDefault="008065BA" w:rsidP="00D55B77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D55B77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C9507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lastRenderedPageBreak/>
        <w:t xml:space="preserve">Na lokaciji „Pod </w:t>
      </w:r>
      <w:proofErr w:type="spellStart"/>
      <w:r w:rsidRPr="0064477F">
        <w:rPr>
          <w:rFonts w:ascii="Times New Roman" w:hAnsi="Times New Roman"/>
          <w:sz w:val="24"/>
          <w:szCs w:val="24"/>
        </w:rPr>
        <w:t>gušternu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“ uz dječje igralište, dio </w:t>
      </w:r>
      <w:proofErr w:type="spellStart"/>
      <w:r w:rsidRPr="0064477F">
        <w:rPr>
          <w:rFonts w:ascii="Times New Roman" w:hAnsi="Times New Roman"/>
          <w:sz w:val="24"/>
          <w:szCs w:val="24"/>
        </w:rPr>
        <w:t>z.č</w:t>
      </w:r>
      <w:proofErr w:type="spellEnd"/>
      <w:r w:rsidRPr="0064477F">
        <w:rPr>
          <w:rFonts w:ascii="Times New Roman" w:hAnsi="Times New Roman"/>
          <w:sz w:val="24"/>
          <w:szCs w:val="24"/>
        </w:rPr>
        <w:t>. 9136/1 utvrđuj</w:t>
      </w:r>
      <w:r>
        <w:rPr>
          <w:rFonts w:ascii="Times New Roman" w:hAnsi="Times New Roman"/>
          <w:sz w:val="24"/>
          <w:szCs w:val="24"/>
        </w:rPr>
        <w:t>u</w:t>
      </w:r>
      <w:r w:rsidRPr="0064477F">
        <w:rPr>
          <w:rFonts w:ascii="Times New Roman" w:hAnsi="Times New Roman"/>
          <w:sz w:val="24"/>
          <w:szCs w:val="24"/>
        </w:rPr>
        <w:t xml:space="preserve"> se 3 (tri) </w:t>
      </w:r>
      <w:r>
        <w:rPr>
          <w:rFonts w:ascii="Times New Roman" w:hAnsi="Times New Roman"/>
          <w:sz w:val="24"/>
          <w:szCs w:val="24"/>
        </w:rPr>
        <w:t xml:space="preserve">prodajna </w:t>
      </w:r>
      <w:r w:rsidRPr="0064477F">
        <w:rPr>
          <w:rFonts w:ascii="Times New Roman" w:hAnsi="Times New Roman"/>
          <w:sz w:val="24"/>
          <w:szCs w:val="24"/>
        </w:rPr>
        <w:t>mjesta za postavu kioska za prodaju autohtonih proizvoda, suveniri iz kućne radinosti, unikatnog nakita te drugih proizvoda od lokalnog, regionalnog i nacionalnog značaja s početnom zakupninom od 45.000,00 kn</w:t>
      </w:r>
      <w:r>
        <w:rPr>
          <w:rFonts w:ascii="Times New Roman" w:hAnsi="Times New Roman"/>
          <w:sz w:val="24"/>
          <w:szCs w:val="24"/>
        </w:rPr>
        <w:t xml:space="preserve"> za svako prodajno mjesto/kiosk.</w:t>
      </w:r>
    </w:p>
    <w:p w:rsidR="008065BA" w:rsidRPr="0064477F" w:rsidRDefault="008065BA" w:rsidP="00C95073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D911C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Na prostoru „zelene tržnice“ dio </w:t>
      </w:r>
      <w:proofErr w:type="spellStart"/>
      <w:r w:rsidRPr="0064477F">
        <w:rPr>
          <w:rFonts w:ascii="Times New Roman" w:hAnsi="Times New Roman"/>
          <w:sz w:val="24"/>
          <w:szCs w:val="24"/>
        </w:rPr>
        <w:t>z.č</w:t>
      </w:r>
      <w:proofErr w:type="spellEnd"/>
      <w:r w:rsidRPr="0064477F">
        <w:rPr>
          <w:rFonts w:ascii="Times New Roman" w:hAnsi="Times New Roman"/>
          <w:sz w:val="24"/>
          <w:szCs w:val="24"/>
        </w:rPr>
        <w:t>. 8485/1, određuj</w:t>
      </w:r>
      <w:r>
        <w:rPr>
          <w:rFonts w:ascii="Times New Roman" w:hAnsi="Times New Roman"/>
          <w:sz w:val="24"/>
          <w:szCs w:val="24"/>
        </w:rPr>
        <w:t>u</w:t>
      </w:r>
      <w:r w:rsidRPr="0064477F">
        <w:rPr>
          <w:rFonts w:ascii="Times New Roman" w:hAnsi="Times New Roman"/>
          <w:sz w:val="24"/>
          <w:szCs w:val="24"/>
        </w:rPr>
        <w:t xml:space="preserve"> se prodajn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s početnom zakupninom prema vrsti ponude:</w:t>
      </w:r>
    </w:p>
    <w:p w:rsidR="008065BA" w:rsidRPr="0064477F" w:rsidRDefault="008065BA" w:rsidP="00C95073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C95073">
      <w:pPr>
        <w:pStyle w:val="NoSpacing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prodajno</w:t>
      </w:r>
      <w:r w:rsidRPr="0064477F">
        <w:rPr>
          <w:rFonts w:ascii="Times New Roman" w:hAnsi="Times New Roman"/>
          <w:sz w:val="24"/>
          <w:szCs w:val="24"/>
        </w:rPr>
        <w:t xml:space="preserve"> mjesto za prodaju cvijeća (3,00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>4.000,00 kn</w:t>
      </w:r>
    </w:p>
    <w:p w:rsidR="008065BA" w:rsidRPr="0064477F" w:rsidRDefault="008065BA" w:rsidP="00C95073">
      <w:pPr>
        <w:pStyle w:val="NoSpacing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prodajna </w:t>
      </w:r>
      <w:r w:rsidRPr="0064477F">
        <w:rPr>
          <w:rFonts w:ascii="Times New Roman" w:hAnsi="Times New Roman"/>
          <w:sz w:val="24"/>
          <w:szCs w:val="24"/>
        </w:rPr>
        <w:t>mjesta za prodaju voća i povrća (3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>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4477F">
        <w:rPr>
          <w:rFonts w:ascii="Times New Roman" w:hAnsi="Times New Roman"/>
          <w:sz w:val="24"/>
          <w:szCs w:val="24"/>
        </w:rPr>
        <w:t>4.000,00 kn</w:t>
      </w:r>
    </w:p>
    <w:p w:rsidR="008065BA" w:rsidRPr="0064477F" w:rsidRDefault="008065BA" w:rsidP="00C95073">
      <w:pPr>
        <w:pStyle w:val="NoSpacing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prodajno </w:t>
      </w:r>
      <w:r w:rsidRPr="0064477F">
        <w:rPr>
          <w:rFonts w:ascii="Times New Roman" w:hAnsi="Times New Roman"/>
          <w:sz w:val="24"/>
          <w:szCs w:val="24"/>
        </w:rPr>
        <w:t>mjesto za prodaju tekstila u periodu od 15.9.-1.5.</w:t>
      </w:r>
      <w:r w:rsidRPr="006447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>6.000,00 kn.</w:t>
      </w:r>
    </w:p>
    <w:p w:rsidR="008065BA" w:rsidRPr="0064477F" w:rsidRDefault="008065BA" w:rsidP="00EB24E9">
      <w:pPr>
        <w:pStyle w:val="NoSpacing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215F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Na lokaciji u naselju Stara Baška, na području uz lučicu, utvrđuju se prodajn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64477F">
        <w:rPr>
          <w:rFonts w:ascii="Times New Roman" w:hAnsi="Times New Roman"/>
          <w:sz w:val="24"/>
          <w:szCs w:val="24"/>
        </w:rPr>
        <w:t xml:space="preserve"> s početnom zakupninom po vrsti ponude:</w:t>
      </w:r>
    </w:p>
    <w:p w:rsidR="008065BA" w:rsidRPr="0064477F" w:rsidRDefault="008065BA" w:rsidP="001F1BA7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pStyle w:val="NoSpacing"/>
        <w:numPr>
          <w:ilvl w:val="0"/>
          <w:numId w:val="5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prodajno</w:t>
      </w:r>
      <w:r w:rsidRPr="0064477F">
        <w:rPr>
          <w:rFonts w:ascii="Times New Roman" w:hAnsi="Times New Roman"/>
          <w:sz w:val="24"/>
          <w:szCs w:val="24"/>
        </w:rPr>
        <w:t xml:space="preserve"> mjesto za prodaju razne robe (štand 9 m</w:t>
      </w:r>
      <w:r w:rsidRPr="0064477F">
        <w:rPr>
          <w:rFonts w:ascii="Times New Roman" w:hAnsi="Times New Roman"/>
          <w:sz w:val="24"/>
          <w:szCs w:val="24"/>
          <w:vertAlign w:val="superscript"/>
        </w:rPr>
        <w:t>2</w:t>
      </w:r>
      <w:r w:rsidRPr="0064477F">
        <w:rPr>
          <w:rFonts w:ascii="Times New Roman" w:hAnsi="Times New Roman"/>
          <w:sz w:val="24"/>
          <w:szCs w:val="24"/>
        </w:rPr>
        <w:t xml:space="preserve">) 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>4.500,00 kn</w:t>
      </w:r>
    </w:p>
    <w:p w:rsidR="008065BA" w:rsidRPr="0064477F" w:rsidRDefault="008065BA" w:rsidP="001F1BA7">
      <w:pPr>
        <w:pStyle w:val="NoSpacing"/>
        <w:numPr>
          <w:ilvl w:val="0"/>
          <w:numId w:val="5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prodajno</w:t>
      </w:r>
      <w:r w:rsidRPr="0064477F">
        <w:rPr>
          <w:rFonts w:ascii="Times New Roman" w:hAnsi="Times New Roman"/>
          <w:sz w:val="24"/>
          <w:szCs w:val="24"/>
        </w:rPr>
        <w:t xml:space="preserve"> mjesto za prodaju slika (pano 3 x 2 m)</w:t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</w:r>
      <w:r w:rsidRPr="0064477F">
        <w:rPr>
          <w:rFonts w:ascii="Times New Roman" w:hAnsi="Times New Roman"/>
          <w:sz w:val="24"/>
          <w:szCs w:val="24"/>
        </w:rPr>
        <w:tab/>
        <w:t>2.500,00 kn</w:t>
      </w:r>
    </w:p>
    <w:p w:rsidR="008065BA" w:rsidRDefault="008065BA" w:rsidP="001F1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5BA" w:rsidRPr="0064477F" w:rsidRDefault="008065BA" w:rsidP="001F1B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477F">
        <w:rPr>
          <w:rFonts w:ascii="Times New Roman" w:hAnsi="Times New Roman"/>
          <w:b/>
          <w:sz w:val="24"/>
          <w:szCs w:val="24"/>
        </w:rPr>
        <w:t>PRAVILA JAVNOG NATJEČAJA:</w:t>
      </w:r>
    </w:p>
    <w:p w:rsidR="008065BA" w:rsidRPr="0064477F" w:rsidRDefault="008065BA" w:rsidP="001F1BA7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Pravo podnošenja ponuda imaju sve pravne i fizičke osobe registrirane za djelatnost iz javnog natječaja. Zakup javne površine zaključuje se na rok od 5 godina u obliku ovršne isprave, uz mogućnost produženja do 3 godine bez prethodno provedenog javnog natječaja uz uvjet uredno ispunjenih obveza preuzetih ugovorom.</w:t>
      </w:r>
    </w:p>
    <w:p w:rsidR="008065BA" w:rsidRPr="0064477F" w:rsidRDefault="008065BA" w:rsidP="001F1B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Ponuditelji koji su u proteklom razdoblju poslovali na području Općine Punat, mogu podnijeti ponudu pod uvjetom da s danom isteka roka za dostavu ponuda imaju podmirene sve obveze prema Općini Punat.</w:t>
      </w:r>
    </w:p>
    <w:p w:rsidR="008065BA" w:rsidRPr="0064477F" w:rsidRDefault="008065BA" w:rsidP="001F1B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b/>
          <w:i/>
          <w:sz w:val="24"/>
          <w:szCs w:val="24"/>
        </w:rPr>
        <w:t>Ponuda za sudjelovanje u natječaju mora sadržavati:</w:t>
      </w:r>
    </w:p>
    <w:p w:rsidR="008065BA" w:rsidRPr="0064477F" w:rsidRDefault="008065BA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Naziv (ime i prezime) i adresu/sjedište ponuditelja, OIB te telefonski broj odgovorne osobe ponuditelja,</w:t>
      </w:r>
    </w:p>
    <w:p w:rsidR="008065BA" w:rsidRPr="0064477F" w:rsidRDefault="008065BA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8065BA" w:rsidRPr="0064477F" w:rsidRDefault="008065BA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Lokaciju, mjesto i vrstu ponude za koju se ponuditelj natječe, te visinu ponuđene zakupnine,</w:t>
      </w:r>
    </w:p>
    <w:p w:rsidR="008065BA" w:rsidRPr="0064477F" w:rsidRDefault="008065BA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64477F">
        <w:rPr>
          <w:rFonts w:ascii="Times New Roman" w:hAnsi="Times New Roman"/>
          <w:i/>
          <w:sz w:val="24"/>
          <w:szCs w:val="24"/>
        </w:rPr>
        <w:t>Polog za sudjelovanje na natječaju za zakup“,</w:t>
      </w:r>
    </w:p>
    <w:p w:rsidR="008065BA" w:rsidRPr="0064477F" w:rsidRDefault="008065BA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Broj žiroračuna za povrat jamstvenog pologa.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Ponuditeljima koji ne budu izabrani, jamstveni polog će se vratiti, dok jamstveni polog osobe čija ponuda bude prihvaćena će se zadržati i obračunati u zakupninu.</w:t>
      </w:r>
    </w:p>
    <w:p w:rsidR="008065BA" w:rsidRPr="0064477F" w:rsidRDefault="008065BA" w:rsidP="001F1BA7">
      <w:pPr>
        <w:pStyle w:val="BodyText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Najpovoljniji ponuditelj gubi pravo na povrat jamčevine, ukoliko povuče ponudu nakon što se pristupi postupku otvaranja ponuda, odnosno ukoliko ne sklopi Ugovor o zakupu sukladno natječaju.</w:t>
      </w:r>
    </w:p>
    <w:p w:rsidR="008065BA" w:rsidRPr="0064477F" w:rsidRDefault="008065BA" w:rsidP="001F1BA7">
      <w:pPr>
        <w:pStyle w:val="NoSpacing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65BA" w:rsidRPr="0064477F" w:rsidRDefault="008065BA" w:rsidP="00301D95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64477F">
        <w:rPr>
          <w:rFonts w:ascii="Times New Roman" w:hAnsi="Times New Roman"/>
          <w:b/>
          <w:i/>
          <w:sz w:val="24"/>
          <w:szCs w:val="24"/>
        </w:rPr>
        <w:t>Mjerila i način odabira najpovoljnije ponude:</w:t>
      </w:r>
    </w:p>
    <w:p w:rsidR="008065BA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8065BA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065BA" w:rsidRDefault="008065BA" w:rsidP="005E6B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5BA" w:rsidRDefault="008065BA" w:rsidP="005E6B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lokacije na kojima se vrši prodaja suvenira i autohtonih proizvoda, proizvodi trebaju</w:t>
      </w:r>
      <w:r w:rsidRPr="0017145D">
        <w:rPr>
          <w:rFonts w:ascii="Times New Roman" w:hAnsi="Times New Roman"/>
          <w:sz w:val="24"/>
          <w:szCs w:val="24"/>
        </w:rPr>
        <w:t xml:space="preserve"> predstavljati odraz kontinuiteta umjetničkog, kulturnog, kulturno-povijesnog ili kulturalnog nasljeđa otoka Krka, odnosno prezentirati njegovu materijalnu, nematerijalnu ili prirodnu baštinu.</w:t>
      </w:r>
      <w:r>
        <w:rPr>
          <w:rFonts w:ascii="Times New Roman" w:hAnsi="Times New Roman"/>
          <w:sz w:val="24"/>
          <w:szCs w:val="24"/>
        </w:rPr>
        <w:t xml:space="preserve"> Proizvodi trebaju biti </w:t>
      </w:r>
      <w:r>
        <w:rPr>
          <w:rFonts w:ascii="Times New Roman" w:hAnsi="Times New Roman"/>
          <w:sz w:val="24"/>
          <w:szCs w:val="24"/>
          <w:shd w:val="clear" w:color="auto" w:fill="FFFFFF"/>
        </w:rPr>
        <w:t>autentični, inovativni, maštoviti, kvalitetno izrađeni od ekoloških prihvatljivih odnosno za otočko podneblje karakterističnih materijala, originalne</w:t>
      </w:r>
      <w:r w:rsidRPr="0017145D">
        <w:rPr>
          <w:rFonts w:ascii="Times New Roman" w:hAnsi="Times New Roman"/>
          <w:sz w:val="24"/>
          <w:szCs w:val="24"/>
          <w:shd w:val="clear" w:color="auto" w:fill="FFFFFF"/>
        </w:rPr>
        <w:t xml:space="preserve"> prezent</w:t>
      </w:r>
      <w:r>
        <w:rPr>
          <w:rFonts w:ascii="Times New Roman" w:hAnsi="Times New Roman"/>
          <w:sz w:val="24"/>
          <w:szCs w:val="24"/>
          <w:shd w:val="clear" w:color="auto" w:fill="FFFFFF"/>
        </w:rPr>
        <w:t>acije – ambalaže</w:t>
      </w:r>
      <w:r w:rsidRPr="0017145D">
        <w:rPr>
          <w:rFonts w:ascii="Times New Roman" w:hAnsi="Times New Roman"/>
          <w:sz w:val="24"/>
          <w:szCs w:val="24"/>
          <w:shd w:val="clear" w:color="auto" w:fill="FFFFFF"/>
        </w:rPr>
        <w:t>, visoki</w:t>
      </w:r>
      <w:r>
        <w:rPr>
          <w:rFonts w:ascii="Times New Roman" w:hAnsi="Times New Roman"/>
          <w:sz w:val="24"/>
          <w:szCs w:val="24"/>
          <w:shd w:val="clear" w:color="auto" w:fill="FFFFFF"/>
        </w:rPr>
        <w:t>h</w:t>
      </w:r>
      <w:r w:rsidRPr="0017145D">
        <w:rPr>
          <w:rFonts w:ascii="Times New Roman" w:hAnsi="Times New Roman"/>
          <w:sz w:val="24"/>
          <w:szCs w:val="24"/>
          <w:shd w:val="clear" w:color="auto" w:fill="FFFFFF"/>
        </w:rPr>
        <w:t xml:space="preserve"> estetski</w:t>
      </w:r>
      <w:r>
        <w:rPr>
          <w:rFonts w:ascii="Times New Roman" w:hAnsi="Times New Roman"/>
          <w:sz w:val="24"/>
          <w:szCs w:val="24"/>
          <w:shd w:val="clear" w:color="auto" w:fill="FFFFFF"/>
        </w:rPr>
        <w:t>h standarda te poštivati ekološka</w:t>
      </w:r>
      <w:r w:rsidRPr="0017145D">
        <w:rPr>
          <w:rFonts w:ascii="Times New Roman" w:hAnsi="Times New Roman"/>
          <w:sz w:val="24"/>
          <w:szCs w:val="24"/>
          <w:shd w:val="clear" w:color="auto" w:fill="FFFFFF"/>
        </w:rPr>
        <w:t xml:space="preserve"> načela te cjelovitost u postignutoj prepoznatljivosti otoka Krka.</w:t>
      </w:r>
      <w:bookmarkStart w:id="0" w:name="_GoBack"/>
      <w:bookmarkEnd w:id="0"/>
    </w:p>
    <w:p w:rsidR="008065BA" w:rsidRPr="003F20DB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6373">
        <w:rPr>
          <w:rFonts w:ascii="Times New Roman" w:hAnsi="Times New Roman"/>
          <w:color w:val="FF0000"/>
          <w:sz w:val="24"/>
          <w:szCs w:val="24"/>
        </w:rPr>
        <w:tab/>
      </w:r>
      <w:r w:rsidRPr="003F20DB">
        <w:rPr>
          <w:rFonts w:ascii="Times New Roman" w:hAnsi="Times New Roman"/>
          <w:sz w:val="24"/>
          <w:szCs w:val="24"/>
        </w:rPr>
        <w:t>Svaki ponuditelj može zakupiti više prodajnih mjesta, ali pod uvjetom da na pojedinoj navedenoj lokaciji (lokacije od I. do VIII.) može zakupiti samo po jedno prodajno mjesto/kiosk te će prednost pri odabiru lokacije imati onaj ponuditelj koji ponudi viši iznos zakupnine.</w:t>
      </w:r>
    </w:p>
    <w:p w:rsidR="008065BA" w:rsidRPr="0064477F" w:rsidRDefault="008065BA" w:rsidP="001F1BA7">
      <w:pPr>
        <w:spacing w:after="0" w:line="240" w:lineRule="auto"/>
        <w:jc w:val="both"/>
        <w:rPr>
          <w:rStyle w:val="ctitle"/>
          <w:rFonts w:ascii="Times New Roman" w:hAnsi="Times New Roman"/>
          <w:sz w:val="24"/>
          <w:szCs w:val="24"/>
        </w:rPr>
      </w:pPr>
      <w:r w:rsidRPr="003F20DB">
        <w:rPr>
          <w:rFonts w:ascii="Times New Roman" w:hAnsi="Times New Roman"/>
          <w:sz w:val="24"/>
          <w:szCs w:val="24"/>
        </w:rPr>
        <w:tab/>
        <w:t xml:space="preserve">U slučaju da dva ili više ponuditelja za isto prodajno mjesto dostave identične ponude, </w:t>
      </w:r>
      <w:r w:rsidRPr="0064477F">
        <w:rPr>
          <w:rFonts w:ascii="Times New Roman" w:hAnsi="Times New Roman"/>
          <w:sz w:val="24"/>
          <w:szCs w:val="24"/>
        </w:rPr>
        <w:t>organizirati će se usmeno nadmetanje o čemu će ponuditelji dobiti pisani poziv o vremenu i mjestu njenog održavanja.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Iznos zakupnine plaća se jednokratno prilikom sklapanja ugovora.</w:t>
      </w:r>
    </w:p>
    <w:p w:rsidR="008065BA" w:rsidRPr="0064477F" w:rsidRDefault="008065BA" w:rsidP="007C5513">
      <w:pPr>
        <w:pStyle w:val="NoSpacing"/>
        <w:jc w:val="both"/>
        <w:rPr>
          <w:rStyle w:val="ctitle"/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Iznimno, ponuditeljima koji putem javnog natječaja za zakup javne površine ponude zakupninu veću od 5.000,00 kn može se odobriti plaćanje u najviše 4 obroka</w:t>
      </w:r>
      <w:r>
        <w:rPr>
          <w:rFonts w:ascii="Times New Roman" w:hAnsi="Times New Roman"/>
          <w:sz w:val="24"/>
          <w:szCs w:val="24"/>
        </w:rPr>
        <w:t>.</w:t>
      </w:r>
    </w:p>
    <w:p w:rsidR="008065BA" w:rsidRPr="0064477F" w:rsidRDefault="008065BA" w:rsidP="001F1BA7">
      <w:pPr>
        <w:spacing w:after="0" w:line="240" w:lineRule="auto"/>
        <w:jc w:val="both"/>
        <w:rPr>
          <w:rStyle w:val="ctitle"/>
          <w:rFonts w:ascii="Times New Roman" w:hAnsi="Times New Roman"/>
          <w:sz w:val="24"/>
          <w:szCs w:val="24"/>
        </w:rPr>
      </w:pPr>
      <w:r w:rsidRPr="0064477F">
        <w:rPr>
          <w:rStyle w:val="ctitle"/>
          <w:rFonts w:ascii="Times New Roman" w:hAnsi="Times New Roman"/>
          <w:sz w:val="24"/>
          <w:szCs w:val="24"/>
        </w:rPr>
        <w:tab/>
        <w:t>U slučaju da najpovoljniji ponuditelj odustane od ponude, najpovoljnijim ponuditeljem, u smislu ovog natječaja postaje ponuditelj koji je na natječaju ponudio sljedeći po visini iznos zakupnine.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64477F">
        <w:rPr>
          <w:rFonts w:ascii="Times New Roman" w:hAnsi="Times New Roman"/>
          <w:b/>
          <w:i/>
          <w:sz w:val="24"/>
          <w:szCs w:val="24"/>
        </w:rPr>
        <w:t>Ostalo: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Ponude se dostavljaju u zatvorenoj omotnici s naznakom: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1F1BA7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64477F">
        <w:rPr>
          <w:rStyle w:val="ctitle"/>
          <w:rFonts w:ascii="Times New Roman" w:hAnsi="Times New Roman"/>
          <w:bCs/>
          <w:i/>
          <w:sz w:val="24"/>
          <w:szCs w:val="24"/>
        </w:rPr>
        <w:t>«NE OTVARATI- za natječaj javne površine»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na adresu:</w:t>
      </w:r>
    </w:p>
    <w:p w:rsidR="008065BA" w:rsidRPr="0064477F" w:rsidRDefault="008065BA" w:rsidP="001F1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77F">
        <w:rPr>
          <w:rFonts w:ascii="Times New Roman" w:hAnsi="Times New Roman"/>
          <w:b/>
          <w:sz w:val="24"/>
          <w:szCs w:val="24"/>
        </w:rPr>
        <w:t>OPĆINA PUNAT</w:t>
      </w:r>
    </w:p>
    <w:p w:rsidR="008065BA" w:rsidRPr="0064477F" w:rsidRDefault="008065BA" w:rsidP="001F1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77F">
        <w:rPr>
          <w:rFonts w:ascii="Times New Roman" w:hAnsi="Times New Roman"/>
          <w:b/>
          <w:sz w:val="24"/>
          <w:szCs w:val="24"/>
        </w:rPr>
        <w:t>Povjerenstvo za provedbu javnog natječaja</w:t>
      </w:r>
    </w:p>
    <w:p w:rsidR="008065BA" w:rsidRPr="0064477F" w:rsidRDefault="008065BA" w:rsidP="001F1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77F">
        <w:rPr>
          <w:rFonts w:ascii="Times New Roman" w:hAnsi="Times New Roman"/>
          <w:b/>
          <w:sz w:val="24"/>
          <w:szCs w:val="24"/>
        </w:rPr>
        <w:t>Novi put 2, 51521 PUNAT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</w:r>
    </w:p>
    <w:p w:rsidR="008065BA" w:rsidRDefault="008065BA" w:rsidP="001F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 xml:space="preserve">Ponude se predaju neposredno na urudžbeni zapisnik ili putem pošte preporučenom pošiljkom, a krajnji rok za dostavu ponuda je 15 (petnaesti) dan od dana objave </w:t>
      </w:r>
      <w:r w:rsidR="001A624E">
        <w:rPr>
          <w:rFonts w:ascii="Times New Roman" w:hAnsi="Times New Roman"/>
          <w:sz w:val="24"/>
          <w:szCs w:val="24"/>
        </w:rPr>
        <w:t>obavijesti o raspisanom natječaju</w:t>
      </w:r>
      <w:r w:rsidRPr="0064477F">
        <w:rPr>
          <w:rFonts w:ascii="Times New Roman" w:hAnsi="Times New Roman"/>
          <w:sz w:val="24"/>
          <w:szCs w:val="24"/>
        </w:rPr>
        <w:t xml:space="preserve"> do 12,00</w:t>
      </w:r>
      <w:r>
        <w:rPr>
          <w:rFonts w:ascii="Times New Roman" w:hAnsi="Times New Roman"/>
          <w:sz w:val="24"/>
          <w:szCs w:val="24"/>
        </w:rPr>
        <w:t xml:space="preserve"> sati neovi</w:t>
      </w:r>
      <w:r w:rsidR="001A624E">
        <w:rPr>
          <w:rFonts w:ascii="Times New Roman" w:hAnsi="Times New Roman"/>
          <w:sz w:val="24"/>
          <w:szCs w:val="24"/>
        </w:rPr>
        <w:t>sno o načinu dostave, odnosno 11</w:t>
      </w:r>
      <w:r>
        <w:rPr>
          <w:rFonts w:ascii="Times New Roman" w:hAnsi="Times New Roman"/>
          <w:sz w:val="24"/>
          <w:szCs w:val="24"/>
        </w:rPr>
        <w:t>. lipnja 2018. godine.</w:t>
      </w:r>
      <w:r w:rsidRPr="0064477F">
        <w:rPr>
          <w:rFonts w:ascii="Times New Roman" w:hAnsi="Times New Roman"/>
          <w:sz w:val="24"/>
          <w:szCs w:val="24"/>
        </w:rPr>
        <w:t xml:space="preserve"> Obavijest o raspisanom natječaju objavit će se u „Novom listu“ dana </w:t>
      </w:r>
      <w:r w:rsidR="001A624E">
        <w:rPr>
          <w:rFonts w:ascii="Times New Roman" w:hAnsi="Times New Roman"/>
          <w:i/>
          <w:sz w:val="24"/>
          <w:szCs w:val="24"/>
        </w:rPr>
        <w:t>27</w:t>
      </w:r>
      <w:r w:rsidRPr="0064477F">
        <w:rPr>
          <w:rFonts w:ascii="Times New Roman" w:hAnsi="Times New Roman"/>
          <w:i/>
          <w:sz w:val="24"/>
          <w:szCs w:val="24"/>
        </w:rPr>
        <w:t>. svibnja 2018. godine</w:t>
      </w:r>
      <w:r w:rsidRPr="0064477F">
        <w:rPr>
          <w:rFonts w:ascii="Times New Roman" w:hAnsi="Times New Roman"/>
          <w:sz w:val="24"/>
          <w:szCs w:val="24"/>
        </w:rPr>
        <w:t>, a tekst natječaja na oglasnim pločama i Internet stranici Općine Punat.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65BA" w:rsidRPr="009763FB" w:rsidRDefault="001A624E" w:rsidP="00976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Ponude koje pristignu 11</w:t>
      </w:r>
      <w:r w:rsidR="008065BA">
        <w:rPr>
          <w:rFonts w:ascii="Times New Roman" w:hAnsi="Times New Roman"/>
          <w:sz w:val="24"/>
          <w:szCs w:val="24"/>
        </w:rPr>
        <w:t>. lipnja 2018. godine nakon</w:t>
      </w:r>
      <w:r w:rsidR="008065BA" w:rsidRPr="0064477F">
        <w:rPr>
          <w:rFonts w:ascii="Times New Roman" w:hAnsi="Times New Roman"/>
          <w:sz w:val="24"/>
          <w:szCs w:val="24"/>
        </w:rPr>
        <w:t xml:space="preserve"> 12,00 sati smatraju se zakašnjelima.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Nepotpuna ponuda je ona koja ne sadrži sve priloge koji se traže po natječaju.</w:t>
      </w:r>
    </w:p>
    <w:p w:rsidR="008065BA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Zakupodavac ima pravo poništiti natječaj ili dio natječaja bez obrazloženja.</w:t>
      </w:r>
    </w:p>
    <w:p w:rsidR="008065BA" w:rsidRPr="0064477F" w:rsidRDefault="008065BA" w:rsidP="001F1B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ab/>
        <w:t>Zakupodavac ima pravo odustati od zakupa u svako doba prije potpisivanja ugovora o zakupu.</w:t>
      </w:r>
    </w:p>
    <w:p w:rsidR="008065BA" w:rsidRPr="0064477F" w:rsidRDefault="008065BA" w:rsidP="001F1B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Izbor ponuda obavit će se javnim otvaranjem ponuda dana </w:t>
      </w:r>
      <w:r w:rsidR="001A624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lip</w:t>
      </w:r>
      <w:r w:rsidRPr="0064477F">
        <w:rPr>
          <w:rFonts w:ascii="Times New Roman" w:hAnsi="Times New Roman"/>
          <w:sz w:val="24"/>
          <w:szCs w:val="24"/>
        </w:rPr>
        <w:t xml:space="preserve">nja 2018. godine u 12:00 sati, u Maloj sali Narodnog doma u </w:t>
      </w:r>
      <w:proofErr w:type="spellStart"/>
      <w:r w:rsidRPr="0064477F">
        <w:rPr>
          <w:rFonts w:ascii="Times New Roman" w:hAnsi="Times New Roman"/>
          <w:sz w:val="24"/>
          <w:szCs w:val="24"/>
        </w:rPr>
        <w:t>Puntu</w:t>
      </w:r>
      <w:proofErr w:type="spellEnd"/>
      <w:r w:rsidRPr="0064477F">
        <w:rPr>
          <w:rFonts w:ascii="Times New Roman" w:hAnsi="Times New Roman"/>
          <w:sz w:val="24"/>
          <w:szCs w:val="24"/>
        </w:rPr>
        <w:t>, Novi put 2.</w:t>
      </w:r>
    </w:p>
    <w:p w:rsidR="008065BA" w:rsidRPr="0064477F" w:rsidRDefault="008065BA" w:rsidP="005E6B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>Sve dodatne obavijesti mogu se dobiti u Jedinstvenom upravnom odjelu Općine Punat ili na telefon 051/85</w:t>
      </w:r>
      <w:r>
        <w:rPr>
          <w:rFonts w:ascii="Times New Roman" w:hAnsi="Times New Roman"/>
          <w:sz w:val="24"/>
          <w:szCs w:val="24"/>
        </w:rPr>
        <w:t>5-692</w:t>
      </w:r>
      <w:r w:rsidRPr="0064477F">
        <w:rPr>
          <w:rFonts w:ascii="Times New Roman" w:hAnsi="Times New Roman"/>
          <w:sz w:val="24"/>
          <w:szCs w:val="24"/>
        </w:rPr>
        <w:t>.</w:t>
      </w:r>
    </w:p>
    <w:p w:rsidR="008065BA" w:rsidRDefault="008065BA" w:rsidP="005E6B16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         PROČELNICA</w:t>
      </w:r>
    </w:p>
    <w:p w:rsidR="008065BA" w:rsidRDefault="008065BA" w:rsidP="005E6B16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</w:p>
    <w:p w:rsidR="008065BA" w:rsidRPr="0064477F" w:rsidRDefault="008065BA" w:rsidP="005E6B16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  <w:r w:rsidRPr="0064477F">
        <w:rPr>
          <w:rFonts w:ascii="Times New Roman" w:hAnsi="Times New Roman"/>
          <w:sz w:val="24"/>
          <w:szCs w:val="24"/>
        </w:rPr>
        <w:t xml:space="preserve"> Nataša </w:t>
      </w:r>
      <w:proofErr w:type="spellStart"/>
      <w:r w:rsidRPr="0064477F">
        <w:rPr>
          <w:rFonts w:ascii="Times New Roman" w:hAnsi="Times New Roman"/>
          <w:sz w:val="24"/>
          <w:szCs w:val="24"/>
        </w:rPr>
        <w:t>Kleković</w:t>
      </w:r>
      <w:proofErr w:type="spellEnd"/>
      <w:r w:rsidRPr="006447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477F">
        <w:rPr>
          <w:rFonts w:ascii="Times New Roman" w:hAnsi="Times New Roman"/>
          <w:sz w:val="24"/>
          <w:szCs w:val="24"/>
        </w:rPr>
        <w:t>dipl.iur</w:t>
      </w:r>
      <w:proofErr w:type="spellEnd"/>
      <w:r w:rsidRPr="0064477F">
        <w:rPr>
          <w:rFonts w:ascii="Times New Roman" w:hAnsi="Times New Roman"/>
          <w:sz w:val="24"/>
          <w:szCs w:val="24"/>
        </w:rPr>
        <w:t>.</w:t>
      </w:r>
    </w:p>
    <w:sectPr w:rsidR="008065BA" w:rsidRPr="0064477F" w:rsidSect="001A624E">
      <w:footerReference w:type="default" r:id="rId8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DE" w:rsidRDefault="00DC39DE" w:rsidP="00301D95">
      <w:pPr>
        <w:spacing w:after="0" w:line="240" w:lineRule="auto"/>
      </w:pPr>
      <w:r>
        <w:separator/>
      </w:r>
    </w:p>
  </w:endnote>
  <w:endnote w:type="continuationSeparator" w:id="0">
    <w:p w:rsidR="00DC39DE" w:rsidRDefault="00DC39DE" w:rsidP="0030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BA" w:rsidRDefault="00F86356">
    <w:pPr>
      <w:pStyle w:val="Footer"/>
      <w:jc w:val="center"/>
    </w:pPr>
    <w:r>
      <w:fldChar w:fldCharType="begin"/>
    </w:r>
    <w:r w:rsidR="005119BC">
      <w:instrText xml:space="preserve"> PAGE   \* MERGEFORMAT </w:instrText>
    </w:r>
    <w:r>
      <w:fldChar w:fldCharType="separate"/>
    </w:r>
    <w:r w:rsidR="00F168C5">
      <w:rPr>
        <w:noProof/>
      </w:rPr>
      <w:t>1</w:t>
    </w:r>
    <w:r>
      <w:rPr>
        <w:noProof/>
      </w:rPr>
      <w:fldChar w:fldCharType="end"/>
    </w:r>
  </w:p>
  <w:p w:rsidR="008065BA" w:rsidRDefault="00806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DE" w:rsidRDefault="00DC39DE" w:rsidP="00301D95">
      <w:pPr>
        <w:spacing w:after="0" w:line="240" w:lineRule="auto"/>
      </w:pPr>
      <w:r>
        <w:separator/>
      </w:r>
    </w:p>
  </w:footnote>
  <w:footnote w:type="continuationSeparator" w:id="0">
    <w:p w:rsidR="00DC39DE" w:rsidRDefault="00DC39DE" w:rsidP="0030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593243"/>
    <w:multiLevelType w:val="hybridMultilevel"/>
    <w:tmpl w:val="015C6692"/>
    <w:lvl w:ilvl="0" w:tplc="3C1427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4E97D96"/>
    <w:multiLevelType w:val="hybridMultilevel"/>
    <w:tmpl w:val="68A88CB8"/>
    <w:lvl w:ilvl="0" w:tplc="5BA8D8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75F6C"/>
    <w:multiLevelType w:val="hybridMultilevel"/>
    <w:tmpl w:val="38D6E9A4"/>
    <w:lvl w:ilvl="0" w:tplc="D4A691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B5"/>
    <w:rsid w:val="00004167"/>
    <w:rsid w:val="00027A34"/>
    <w:rsid w:val="0003694A"/>
    <w:rsid w:val="000A551B"/>
    <w:rsid w:val="000D02D9"/>
    <w:rsid w:val="000F682C"/>
    <w:rsid w:val="00107FF5"/>
    <w:rsid w:val="00124EA4"/>
    <w:rsid w:val="00137402"/>
    <w:rsid w:val="00150980"/>
    <w:rsid w:val="00152EA6"/>
    <w:rsid w:val="001546CA"/>
    <w:rsid w:val="0017145D"/>
    <w:rsid w:val="00174E0B"/>
    <w:rsid w:val="00183F3F"/>
    <w:rsid w:val="001864B2"/>
    <w:rsid w:val="001A624E"/>
    <w:rsid w:val="001B16DD"/>
    <w:rsid w:val="001C0126"/>
    <w:rsid w:val="001E15C5"/>
    <w:rsid w:val="001E2E16"/>
    <w:rsid w:val="001F1BA7"/>
    <w:rsid w:val="001F6640"/>
    <w:rsid w:val="00202516"/>
    <w:rsid w:val="00215FEF"/>
    <w:rsid w:val="0021611E"/>
    <w:rsid w:val="002333A8"/>
    <w:rsid w:val="00242D95"/>
    <w:rsid w:val="0025025B"/>
    <w:rsid w:val="0026519F"/>
    <w:rsid w:val="00276826"/>
    <w:rsid w:val="002A379A"/>
    <w:rsid w:val="002A44EE"/>
    <w:rsid w:val="002E3F42"/>
    <w:rsid w:val="003011BC"/>
    <w:rsid w:val="00301D95"/>
    <w:rsid w:val="00307570"/>
    <w:rsid w:val="003665DB"/>
    <w:rsid w:val="00375E74"/>
    <w:rsid w:val="00377477"/>
    <w:rsid w:val="003948DF"/>
    <w:rsid w:val="003A5F0E"/>
    <w:rsid w:val="003A7FB4"/>
    <w:rsid w:val="003B0CB5"/>
    <w:rsid w:val="003B7A62"/>
    <w:rsid w:val="003D669B"/>
    <w:rsid w:val="003D7D1C"/>
    <w:rsid w:val="003E7106"/>
    <w:rsid w:val="003F20DB"/>
    <w:rsid w:val="00431F83"/>
    <w:rsid w:val="004341E1"/>
    <w:rsid w:val="00485E12"/>
    <w:rsid w:val="004922D9"/>
    <w:rsid w:val="004C5031"/>
    <w:rsid w:val="004C70BE"/>
    <w:rsid w:val="005119BC"/>
    <w:rsid w:val="0051531F"/>
    <w:rsid w:val="00524D7A"/>
    <w:rsid w:val="00536C4B"/>
    <w:rsid w:val="005467D0"/>
    <w:rsid w:val="00574BF4"/>
    <w:rsid w:val="00591F2F"/>
    <w:rsid w:val="005A092E"/>
    <w:rsid w:val="005B1D2F"/>
    <w:rsid w:val="005D2D2D"/>
    <w:rsid w:val="005E6B16"/>
    <w:rsid w:val="0060731F"/>
    <w:rsid w:val="00620B65"/>
    <w:rsid w:val="00633FFC"/>
    <w:rsid w:val="00637ED8"/>
    <w:rsid w:val="0064477F"/>
    <w:rsid w:val="00644EB1"/>
    <w:rsid w:val="006526C1"/>
    <w:rsid w:val="0066182E"/>
    <w:rsid w:val="0069179B"/>
    <w:rsid w:val="0069439B"/>
    <w:rsid w:val="00695795"/>
    <w:rsid w:val="006971CE"/>
    <w:rsid w:val="007312DD"/>
    <w:rsid w:val="00744D83"/>
    <w:rsid w:val="0078505C"/>
    <w:rsid w:val="00785B3B"/>
    <w:rsid w:val="007A6734"/>
    <w:rsid w:val="007B49C2"/>
    <w:rsid w:val="007C5513"/>
    <w:rsid w:val="008065BA"/>
    <w:rsid w:val="008270F7"/>
    <w:rsid w:val="0083388B"/>
    <w:rsid w:val="0085146A"/>
    <w:rsid w:val="0085282C"/>
    <w:rsid w:val="008828C8"/>
    <w:rsid w:val="008835E9"/>
    <w:rsid w:val="0089549F"/>
    <w:rsid w:val="008A1B57"/>
    <w:rsid w:val="008C5617"/>
    <w:rsid w:val="008D41CD"/>
    <w:rsid w:val="008D64C7"/>
    <w:rsid w:val="008E5AE6"/>
    <w:rsid w:val="009037ED"/>
    <w:rsid w:val="00905982"/>
    <w:rsid w:val="00913114"/>
    <w:rsid w:val="00917E1B"/>
    <w:rsid w:val="00945411"/>
    <w:rsid w:val="0096126A"/>
    <w:rsid w:val="009763FB"/>
    <w:rsid w:val="00A30E0A"/>
    <w:rsid w:val="00A31966"/>
    <w:rsid w:val="00AA60DE"/>
    <w:rsid w:val="00AA6373"/>
    <w:rsid w:val="00AB5610"/>
    <w:rsid w:val="00AF2E2E"/>
    <w:rsid w:val="00AF74F3"/>
    <w:rsid w:val="00B21595"/>
    <w:rsid w:val="00B5654D"/>
    <w:rsid w:val="00B62B76"/>
    <w:rsid w:val="00B86E65"/>
    <w:rsid w:val="00BA619F"/>
    <w:rsid w:val="00BC2135"/>
    <w:rsid w:val="00BC3513"/>
    <w:rsid w:val="00BD3B81"/>
    <w:rsid w:val="00BD3C5C"/>
    <w:rsid w:val="00BE0879"/>
    <w:rsid w:val="00BF054B"/>
    <w:rsid w:val="00BF7BCA"/>
    <w:rsid w:val="00C04382"/>
    <w:rsid w:val="00C12777"/>
    <w:rsid w:val="00C16716"/>
    <w:rsid w:val="00C40E38"/>
    <w:rsid w:val="00C63D3D"/>
    <w:rsid w:val="00C95073"/>
    <w:rsid w:val="00CB52F6"/>
    <w:rsid w:val="00CC1D2D"/>
    <w:rsid w:val="00CD2B29"/>
    <w:rsid w:val="00CE4E45"/>
    <w:rsid w:val="00CE6F51"/>
    <w:rsid w:val="00D1118D"/>
    <w:rsid w:val="00D33E33"/>
    <w:rsid w:val="00D40824"/>
    <w:rsid w:val="00D55B77"/>
    <w:rsid w:val="00D648A1"/>
    <w:rsid w:val="00D8071E"/>
    <w:rsid w:val="00D8168D"/>
    <w:rsid w:val="00D911C4"/>
    <w:rsid w:val="00DA6D96"/>
    <w:rsid w:val="00DB6CBA"/>
    <w:rsid w:val="00DC39DE"/>
    <w:rsid w:val="00DC47C6"/>
    <w:rsid w:val="00DC593E"/>
    <w:rsid w:val="00DE1D94"/>
    <w:rsid w:val="00DE40BE"/>
    <w:rsid w:val="00E0456C"/>
    <w:rsid w:val="00E15088"/>
    <w:rsid w:val="00E26FC6"/>
    <w:rsid w:val="00E55375"/>
    <w:rsid w:val="00E7758B"/>
    <w:rsid w:val="00E849D8"/>
    <w:rsid w:val="00EA2D17"/>
    <w:rsid w:val="00EB24E9"/>
    <w:rsid w:val="00EE4885"/>
    <w:rsid w:val="00F168C5"/>
    <w:rsid w:val="00F37338"/>
    <w:rsid w:val="00F4328D"/>
    <w:rsid w:val="00F718AA"/>
    <w:rsid w:val="00F8190C"/>
    <w:rsid w:val="00F86356"/>
    <w:rsid w:val="00FA0C5A"/>
    <w:rsid w:val="00FB3117"/>
    <w:rsid w:val="00FC7211"/>
    <w:rsid w:val="00FD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B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CB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CB5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3B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CB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24EA4"/>
    <w:rPr>
      <w:lang w:eastAsia="en-US"/>
    </w:rPr>
  </w:style>
  <w:style w:type="paragraph" w:styleId="ListParagraph">
    <w:name w:val="List Paragraph"/>
    <w:basedOn w:val="Normal"/>
    <w:uiPriority w:val="99"/>
    <w:qFormat/>
    <w:rsid w:val="00CD2B2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4E45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4E45"/>
    <w:rPr>
      <w:rFonts w:ascii="Calibri" w:eastAsia="Times New Roman" w:hAnsi="Calibri" w:cs="Calibri"/>
    </w:rPr>
  </w:style>
  <w:style w:type="character" w:customStyle="1" w:styleId="ctitle">
    <w:name w:val="ctitle"/>
    <w:basedOn w:val="DefaultParagraphFont"/>
    <w:uiPriority w:val="99"/>
    <w:rsid w:val="001F1BA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D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2018-05-25T12:58:00Z</cp:lastPrinted>
  <dcterms:created xsi:type="dcterms:W3CDTF">2018-05-25T19:35:00Z</dcterms:created>
  <dcterms:modified xsi:type="dcterms:W3CDTF">2018-05-25T19:35:00Z</dcterms:modified>
</cp:coreProperties>
</file>