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7E4F7EFC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434662F7" w14:textId="77777777"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14:paraId="0F00856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AC780E8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Naslov dokumenta</w:t>
            </w:r>
          </w:p>
        </w:tc>
        <w:tc>
          <w:tcPr>
            <w:tcW w:w="5669" w:type="dxa"/>
          </w:tcPr>
          <w:p w14:paraId="62A92BC1" w14:textId="5A68DF53" w:rsidR="0085098C" w:rsidRPr="0012688D" w:rsidRDefault="00F417DD" w:rsidP="000742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Odluka o izmjeni Odluke </w:t>
            </w:r>
            <w:r w:rsidR="004621A4">
              <w:rPr>
                <w:rFonts w:ascii="Garamond" w:hAnsi="Garamond"/>
              </w:rPr>
              <w:t>o socijalnoj skrbi</w:t>
            </w:r>
          </w:p>
        </w:tc>
      </w:tr>
      <w:tr w:rsidR="0085098C" w14:paraId="293D7C2A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20A5E5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669" w:type="dxa"/>
          </w:tcPr>
          <w:p w14:paraId="02D10F1D" w14:textId="77777777" w:rsidR="0085098C" w:rsidRPr="0012688D" w:rsidRDefault="00E16C52" w:rsidP="001B2755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 načelnik</w:t>
            </w:r>
            <w:r w:rsidRPr="0012688D">
              <w:rPr>
                <w:rFonts w:ascii="Garamond" w:hAnsi="Garamond"/>
              </w:rPr>
              <w:t>, Jedinstveni upravni odjel Općine Punat</w:t>
            </w:r>
          </w:p>
        </w:tc>
      </w:tr>
      <w:tr w:rsidR="0085098C" w14:paraId="09329F4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6D12CA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669" w:type="dxa"/>
          </w:tcPr>
          <w:p w14:paraId="11ABDC64" w14:textId="5FC13037" w:rsidR="0085098C" w:rsidRPr="00C56F47" w:rsidRDefault="004621A4" w:rsidP="00C56F47">
            <w:pPr>
              <w:jc w:val="both"/>
              <w:rPr>
                <w:rFonts w:ascii="Garamond" w:hAnsi="Garamond"/>
                <w:szCs w:val="22"/>
              </w:rPr>
            </w:pPr>
            <w:r w:rsidRPr="006830C3">
              <w:rPr>
                <w:rFonts w:ascii="Garamond" w:hAnsi="Garamond"/>
                <w:szCs w:val="22"/>
              </w:rPr>
              <w:t>Odlukom o izmjeni Odluke o socijalnoj skrbi mijenja se članak 30. stavak 1. na način da se omoguć</w:t>
            </w:r>
            <w:r>
              <w:rPr>
                <w:rFonts w:ascii="Garamond" w:hAnsi="Garamond"/>
                <w:szCs w:val="22"/>
              </w:rPr>
              <w:t>uje</w:t>
            </w:r>
            <w:r w:rsidRPr="006830C3">
              <w:rPr>
                <w:rFonts w:ascii="Garamond" w:hAnsi="Garamond"/>
                <w:szCs w:val="22"/>
              </w:rPr>
              <w:t xml:space="preserve"> pravo na financiranje dopunskog zdravstvenog osiguranja korisnicima mirovina koji imaju i drugi prihod osim mirovine, pod uvjetom da iznos ukupnih prihoda korisnika ne prelazi iznos prosječne starosne mirovine.</w:t>
            </w:r>
          </w:p>
        </w:tc>
      </w:tr>
      <w:tr w:rsidR="0085098C" w14:paraId="3863A00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614398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669" w:type="dxa"/>
          </w:tcPr>
          <w:p w14:paraId="00F0FE97" w14:textId="7EC1432C" w:rsidR="0085098C" w:rsidRPr="0012688D" w:rsidRDefault="004621A4" w:rsidP="00F417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  <w:r w:rsidR="007C6FDC" w:rsidRPr="0012688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travnja</w:t>
            </w:r>
            <w:r w:rsidR="007C6FDC" w:rsidRPr="0012688D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4</w:t>
            </w:r>
            <w:r w:rsidR="007C6FDC" w:rsidRPr="0012688D">
              <w:rPr>
                <w:rFonts w:ascii="Garamond" w:hAnsi="Garamond"/>
              </w:rPr>
              <w:t>. godine</w:t>
            </w:r>
          </w:p>
        </w:tc>
      </w:tr>
      <w:tr w:rsidR="0085098C" w14:paraId="6D2042E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0FEF6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Verzija dokumenta</w:t>
            </w:r>
          </w:p>
        </w:tc>
        <w:tc>
          <w:tcPr>
            <w:tcW w:w="5669" w:type="dxa"/>
          </w:tcPr>
          <w:p w14:paraId="304BF5C5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Prijedlog </w:t>
            </w:r>
          </w:p>
        </w:tc>
      </w:tr>
      <w:tr w:rsidR="0085098C" w14:paraId="0564EDB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9B2BA6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Vrsta dokumenta</w:t>
            </w:r>
          </w:p>
        </w:tc>
        <w:tc>
          <w:tcPr>
            <w:tcW w:w="5669" w:type="dxa"/>
          </w:tcPr>
          <w:p w14:paraId="28A60D9C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Opći akt</w:t>
            </w:r>
          </w:p>
        </w:tc>
      </w:tr>
      <w:tr w:rsidR="0085098C" w14:paraId="2A69358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C01643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Naziv nacrta zakona, drugog propisa ili akta </w:t>
            </w:r>
          </w:p>
        </w:tc>
        <w:tc>
          <w:tcPr>
            <w:tcW w:w="5669" w:type="dxa"/>
          </w:tcPr>
          <w:p w14:paraId="2C6E9C26" w14:textId="72B46A24" w:rsidR="0085098C" w:rsidRPr="0012688D" w:rsidRDefault="00F417DD" w:rsidP="00C56F4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Odluka o izmjeni Odluke </w:t>
            </w:r>
            <w:r w:rsidR="004621A4">
              <w:rPr>
                <w:rFonts w:ascii="Garamond" w:hAnsi="Garamond"/>
              </w:rPr>
              <w:t>o socijalnoj skrbi</w:t>
            </w:r>
          </w:p>
        </w:tc>
      </w:tr>
      <w:tr w:rsidR="0085098C" w14:paraId="1A5A742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1380A3D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Jedinstvena oznaka iz Plana donošenja zakona, drugih propisa i akata objavljenog na internetskim stranicama Općine</w:t>
            </w:r>
          </w:p>
        </w:tc>
        <w:tc>
          <w:tcPr>
            <w:tcW w:w="5669" w:type="dxa"/>
            <w:vAlign w:val="center"/>
          </w:tcPr>
          <w:p w14:paraId="7DED797C" w14:textId="77777777" w:rsidR="0085098C" w:rsidRPr="0012688D" w:rsidRDefault="0012688D" w:rsidP="00C56F47">
            <w:pPr>
              <w:jc w:val="both"/>
              <w:rPr>
                <w:rFonts w:ascii="Garamond" w:hAnsi="Garamond"/>
                <w:i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3BC3830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B26911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Naziv tijela nadležnog za izradu nacrta</w:t>
            </w:r>
          </w:p>
        </w:tc>
        <w:tc>
          <w:tcPr>
            <w:tcW w:w="5669" w:type="dxa"/>
          </w:tcPr>
          <w:p w14:paraId="31985361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Jedinstveni upravni odjel Općine Punat, Odsjek za financije, društvene i imovinsko-pravne poslove</w:t>
            </w:r>
          </w:p>
        </w:tc>
      </w:tr>
      <w:tr w:rsidR="0085098C" w14:paraId="4D551AE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686BF18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69" w:type="dxa"/>
          </w:tcPr>
          <w:p w14:paraId="0A5DD8DC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Nije bilo zainteresiranih.</w:t>
            </w:r>
          </w:p>
        </w:tc>
      </w:tr>
      <w:tr w:rsidR="0085098C" w14:paraId="7191EBC2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54F70057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 li nacrt bio objavljen na internetskim stranicama ili na drugi odgovarajući način?</w:t>
            </w:r>
          </w:p>
          <w:p w14:paraId="22D4E851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5CE135A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jest, kada je nacrt objavljen, na kojoj internetskoj stranici i koliko je vremena ostavljeno za savjetovanje?</w:t>
            </w:r>
          </w:p>
          <w:p w14:paraId="46D52E46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7B5D1A0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nije, zašto nije?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BB8BC1" w14:textId="77777777" w:rsidR="0085098C" w:rsidRPr="0012688D" w:rsidRDefault="00E16C52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akta</w:t>
            </w:r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r w:rsidR="0085098C" w:rsidRPr="0012688D">
              <w:rPr>
                <w:rFonts w:ascii="Garamond" w:hAnsi="Garamond"/>
              </w:rPr>
              <w:t xml:space="preserve">objavljen na službenoj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stranici Općine Punat</w:t>
            </w:r>
            <w:r w:rsidRPr="0012688D">
              <w:rPr>
                <w:rFonts w:ascii="Garamond" w:hAnsi="Garamond"/>
              </w:rPr>
              <w:t>.</w:t>
            </w:r>
          </w:p>
          <w:p w14:paraId="5EED3A76" w14:textId="77777777" w:rsidR="00E16C52" w:rsidRDefault="00E16C52" w:rsidP="00C56F47">
            <w:pPr>
              <w:jc w:val="both"/>
              <w:rPr>
                <w:rFonts w:ascii="Garamond" w:hAnsi="Garamond"/>
              </w:rPr>
            </w:pPr>
          </w:p>
          <w:p w14:paraId="4DE8A86B" w14:textId="77777777" w:rsidR="00C077CC" w:rsidRPr="0012688D" w:rsidRDefault="00C077CC" w:rsidP="00C56F47">
            <w:pPr>
              <w:jc w:val="both"/>
              <w:rPr>
                <w:rFonts w:ascii="Garamond" w:hAnsi="Garamond"/>
              </w:rPr>
            </w:pPr>
          </w:p>
        </w:tc>
      </w:tr>
      <w:tr w:rsidR="0085098C" w14:paraId="379363FF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060E57FB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F51FE3D" w14:textId="56DE5DBC" w:rsidR="00C077CC" w:rsidRPr="0012688D" w:rsidRDefault="00E16C52" w:rsidP="00F417DD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je objavljen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4621A4">
              <w:rPr>
                <w:rFonts w:ascii="Garamond" w:hAnsi="Garamond"/>
              </w:rPr>
              <w:t>16</w:t>
            </w:r>
            <w:r w:rsidR="0012688D" w:rsidRPr="0012688D">
              <w:rPr>
                <w:rFonts w:ascii="Garamond" w:hAnsi="Garamond"/>
              </w:rPr>
              <w:t xml:space="preserve">. </w:t>
            </w:r>
            <w:r w:rsidR="004621A4">
              <w:rPr>
                <w:rFonts w:ascii="Garamond" w:hAnsi="Garamond"/>
              </w:rPr>
              <w:t>travnja</w:t>
            </w:r>
            <w:r w:rsidR="0012688D" w:rsidRPr="0012688D">
              <w:rPr>
                <w:rFonts w:ascii="Garamond" w:hAnsi="Garamond"/>
              </w:rPr>
              <w:t xml:space="preserve"> 202</w:t>
            </w:r>
            <w:r w:rsidR="004621A4">
              <w:rPr>
                <w:rFonts w:ascii="Garamond" w:hAnsi="Garamond"/>
              </w:rPr>
              <w:t>4</w:t>
            </w:r>
            <w:r w:rsidR="0012688D" w:rsidRPr="0012688D">
              <w:rPr>
                <w:rFonts w:ascii="Garamond" w:hAnsi="Garamond"/>
              </w:rPr>
              <w:t xml:space="preserve">. godine na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stranici: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Savjetovanje je bilo otvoreno od </w:t>
            </w:r>
            <w:r w:rsidR="004621A4">
              <w:rPr>
                <w:rFonts w:ascii="Garamond" w:hAnsi="Garamond"/>
              </w:rPr>
              <w:t>16</w:t>
            </w:r>
            <w:r w:rsidR="00C56F47">
              <w:rPr>
                <w:rFonts w:ascii="Garamond" w:hAnsi="Garamond"/>
              </w:rPr>
              <w:t xml:space="preserve">. </w:t>
            </w:r>
            <w:r w:rsidR="004621A4">
              <w:rPr>
                <w:rFonts w:ascii="Garamond" w:hAnsi="Garamond"/>
              </w:rPr>
              <w:t>travnja</w:t>
            </w:r>
            <w:r w:rsidR="00C56F47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 xml:space="preserve">do </w:t>
            </w:r>
            <w:r w:rsidR="004621A4">
              <w:rPr>
                <w:rFonts w:ascii="Garamond" w:hAnsi="Garamond"/>
              </w:rPr>
              <w:t>16</w:t>
            </w:r>
            <w:r w:rsidRPr="0012688D">
              <w:rPr>
                <w:rFonts w:ascii="Garamond" w:hAnsi="Garamond"/>
              </w:rPr>
              <w:t xml:space="preserve">. </w:t>
            </w:r>
            <w:r w:rsidR="004621A4">
              <w:rPr>
                <w:rFonts w:ascii="Garamond" w:hAnsi="Garamond"/>
              </w:rPr>
              <w:t>svibnja</w:t>
            </w:r>
            <w:r w:rsidRPr="0012688D">
              <w:rPr>
                <w:rFonts w:ascii="Garamond" w:hAnsi="Garamond"/>
              </w:rPr>
              <w:t xml:space="preserve"> 202</w:t>
            </w:r>
            <w:r w:rsidR="004621A4">
              <w:rPr>
                <w:rFonts w:ascii="Garamond" w:hAnsi="Garamond"/>
              </w:rPr>
              <w:t>4</w:t>
            </w:r>
            <w:r w:rsidRPr="0012688D">
              <w:rPr>
                <w:rFonts w:ascii="Garamond" w:hAnsi="Garamond"/>
              </w:rPr>
              <w:t>. godine.</w:t>
            </w:r>
          </w:p>
        </w:tc>
      </w:tr>
      <w:tr w:rsidR="0085098C" w14:paraId="620429F6" w14:textId="77777777" w:rsidTr="001B6881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2C6FEE9A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14:paraId="5D214FED" w14:textId="77777777" w:rsidR="0085098C" w:rsidRPr="0012688D" w:rsidRDefault="00E16C52" w:rsidP="001B6881">
            <w:pPr>
              <w:rPr>
                <w:rFonts w:ascii="Garamond" w:hAnsi="Garamond"/>
                <w:i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70DDB402" w14:textId="77777777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4CAADAA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dostavili svoja očitovanja?</w:t>
            </w:r>
          </w:p>
        </w:tc>
        <w:tc>
          <w:tcPr>
            <w:tcW w:w="5669" w:type="dxa"/>
            <w:vAlign w:val="center"/>
          </w:tcPr>
          <w:p w14:paraId="7E7530CA" w14:textId="77777777" w:rsidR="00681389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r w:rsidRPr="0012688D">
              <w:rPr>
                <w:rFonts w:ascii="Garamond" w:hAnsi="Garamond"/>
              </w:rPr>
              <w:t>Nitko nije dostavio očitovanje.</w:t>
            </w:r>
          </w:p>
        </w:tc>
      </w:tr>
      <w:tr w:rsidR="00012C73" w14:paraId="34D2C924" w14:textId="77777777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44FB009" w14:textId="77777777" w:rsidR="00012C73" w:rsidRPr="00C077CC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0020EDC4" w14:textId="77777777" w:rsidR="00012C7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0A4E16ED" w14:textId="77777777" w:rsidR="00681389" w:rsidRDefault="00681389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14:paraId="70D247B4" w14:textId="77777777"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4E15C927" w14:textId="77777777" w:rsidR="00012C73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0A0E2F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57B3A1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Troškovi provedenog savjetovanja</w:t>
            </w:r>
          </w:p>
        </w:tc>
        <w:tc>
          <w:tcPr>
            <w:tcW w:w="5669" w:type="dxa"/>
          </w:tcPr>
          <w:p w14:paraId="3370D0FC" w14:textId="77777777" w:rsidR="0085098C" w:rsidRPr="00012C73" w:rsidRDefault="00012C73" w:rsidP="00C56F47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5D491CA0" w14:textId="77777777" w:rsidR="00B23830" w:rsidRDefault="00B23830" w:rsidP="00012C73"/>
    <w:sectPr w:rsidR="00B23830" w:rsidSect="00681389">
      <w:pgSz w:w="11907" w:h="16839" w:code="9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DD03" w14:textId="77777777" w:rsidR="008F5072" w:rsidRDefault="008F5072" w:rsidP="00681389">
      <w:pPr>
        <w:spacing w:after="0" w:line="240" w:lineRule="auto"/>
      </w:pPr>
      <w:r>
        <w:separator/>
      </w:r>
    </w:p>
  </w:endnote>
  <w:endnote w:type="continuationSeparator" w:id="0">
    <w:p w14:paraId="20115DDB" w14:textId="77777777" w:rsidR="008F5072" w:rsidRDefault="008F5072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2B98" w14:textId="77777777" w:rsidR="008F5072" w:rsidRDefault="008F5072" w:rsidP="00681389">
      <w:pPr>
        <w:spacing w:after="0" w:line="240" w:lineRule="auto"/>
      </w:pPr>
      <w:r>
        <w:separator/>
      </w:r>
    </w:p>
  </w:footnote>
  <w:footnote w:type="continuationSeparator" w:id="0">
    <w:p w14:paraId="08F8FD49" w14:textId="77777777" w:rsidR="008F5072" w:rsidRDefault="008F5072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26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8C"/>
    <w:rsid w:val="00012C73"/>
    <w:rsid w:val="00022961"/>
    <w:rsid w:val="00030A44"/>
    <w:rsid w:val="00074219"/>
    <w:rsid w:val="00076A99"/>
    <w:rsid w:val="000B5088"/>
    <w:rsid w:val="0012688D"/>
    <w:rsid w:val="001B2755"/>
    <w:rsid w:val="001B6881"/>
    <w:rsid w:val="00225C6B"/>
    <w:rsid w:val="00233AEB"/>
    <w:rsid w:val="0025544D"/>
    <w:rsid w:val="00426428"/>
    <w:rsid w:val="00456397"/>
    <w:rsid w:val="004621A4"/>
    <w:rsid w:val="004712A6"/>
    <w:rsid w:val="004E4D6C"/>
    <w:rsid w:val="004F13F1"/>
    <w:rsid w:val="006237F4"/>
    <w:rsid w:val="00671D7F"/>
    <w:rsid w:val="00681389"/>
    <w:rsid w:val="006C1C73"/>
    <w:rsid w:val="006F2CAF"/>
    <w:rsid w:val="007C6FDC"/>
    <w:rsid w:val="007E1FA1"/>
    <w:rsid w:val="007E4BFB"/>
    <w:rsid w:val="00803350"/>
    <w:rsid w:val="0085098C"/>
    <w:rsid w:val="008F5072"/>
    <w:rsid w:val="00AA3208"/>
    <w:rsid w:val="00B23830"/>
    <w:rsid w:val="00BE3CEC"/>
    <w:rsid w:val="00C077CC"/>
    <w:rsid w:val="00C56F47"/>
    <w:rsid w:val="00D17249"/>
    <w:rsid w:val="00D57FD3"/>
    <w:rsid w:val="00E16C52"/>
    <w:rsid w:val="00EA7ECD"/>
    <w:rsid w:val="00F36E21"/>
    <w:rsid w:val="00F417D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FE4"/>
  <w15:docId w15:val="{092652D0-1831-4104-A37D-2C9B0A0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20</cp:revision>
  <dcterms:created xsi:type="dcterms:W3CDTF">2020-11-23T13:08:00Z</dcterms:created>
  <dcterms:modified xsi:type="dcterms:W3CDTF">2024-05-15T06:15:00Z</dcterms:modified>
</cp:coreProperties>
</file>