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AA4581" w:rsidP="00AA4581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AA4581">
              <w:rPr>
                <w:rFonts w:ascii="Garamond" w:hAnsi="Garamond"/>
                <w:szCs w:val="22"/>
              </w:rPr>
              <w:t>Odluka</w:t>
            </w:r>
            <w:proofErr w:type="spellEnd"/>
            <w:r w:rsidRPr="00AA4581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AA4581">
              <w:rPr>
                <w:rFonts w:ascii="Garamond" w:hAnsi="Garamond"/>
                <w:szCs w:val="22"/>
              </w:rPr>
              <w:t>socijalnoj</w:t>
            </w:r>
            <w:proofErr w:type="spellEnd"/>
            <w:r w:rsidRPr="00AA4581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581">
              <w:rPr>
                <w:rFonts w:ascii="Garamond" w:hAnsi="Garamond"/>
                <w:szCs w:val="22"/>
              </w:rPr>
              <w:t>skrbi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1B2755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Općina Punat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AA4581" w:rsidRPr="00BC0ADA" w:rsidRDefault="00AA4581" w:rsidP="00AA4581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Prijedlogom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Odluke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socijalnoj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skrbi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mijenjaju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r>
              <w:rPr>
                <w:rFonts w:ascii="Garamond" w:hAnsi="Garamond"/>
                <w:szCs w:val="22"/>
              </w:rPr>
              <w:t xml:space="preserve">se </w:t>
            </w:r>
            <w:bookmarkStart w:id="0" w:name="_GoBack"/>
            <w:bookmarkEnd w:id="0"/>
            <w:proofErr w:type="spellStart"/>
            <w:r w:rsidRPr="00BC0ADA">
              <w:rPr>
                <w:rFonts w:ascii="Garamond" w:hAnsi="Garamond"/>
                <w:szCs w:val="22"/>
              </w:rPr>
              <w:t>određeni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uvjeti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određuje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više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prava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osnove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socijalne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skrbi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povećanje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odnosu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dosadašnju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važeću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odluku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Promjene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napravljene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osnovi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pokazatelja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nalazilo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praksi</w:t>
            </w:r>
            <w:proofErr w:type="spellEnd"/>
            <w:r w:rsidRPr="00BC0ADA">
              <w:rPr>
                <w:rFonts w:ascii="Garamond" w:hAnsi="Garamond"/>
                <w:szCs w:val="22"/>
              </w:rPr>
              <w:t>.</w:t>
            </w:r>
          </w:p>
          <w:p w:rsidR="00AA4581" w:rsidRPr="00BC0ADA" w:rsidRDefault="00AA4581" w:rsidP="00AA4581">
            <w:pPr>
              <w:jc w:val="both"/>
              <w:rPr>
                <w:rFonts w:ascii="Garamond" w:hAnsi="Garamond"/>
                <w:szCs w:val="22"/>
              </w:rPr>
            </w:pPr>
            <w:r w:rsidRPr="00BC0ADA">
              <w:rPr>
                <w:rFonts w:ascii="Garamond" w:hAnsi="Garamond"/>
                <w:szCs w:val="22"/>
              </w:rPr>
              <w:t xml:space="preserve">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prijedlogu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akta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utvrđen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uvjet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prebivališta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trajanju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od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najmanje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1 </w:t>
            </w:r>
            <w:proofErr w:type="spellStart"/>
            <w:r w:rsidRPr="00BC0ADA">
              <w:rPr>
                <w:rFonts w:ascii="Garamond" w:hAnsi="Garamond"/>
                <w:szCs w:val="22"/>
              </w:rPr>
              <w:t>godine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uvjet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je do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bio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određen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3 </w:t>
            </w:r>
            <w:proofErr w:type="spellStart"/>
            <w:r w:rsidRPr="00BC0ADA">
              <w:rPr>
                <w:rFonts w:ascii="Garamond" w:hAnsi="Garamond"/>
                <w:szCs w:val="22"/>
              </w:rPr>
              <w:t>godine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Također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omogućeno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ostvarivanje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prava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strancima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stalnim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boravkom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dugotrajnim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boravištem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Republici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Hrvatskoj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kao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osobama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bez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državljanstva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privremenim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stalnim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boravkom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dugotrajnim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boravištem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Republici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Hrvatskoj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strancima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pod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supsidijarnom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zaštitom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azilantima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strancima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pod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privremenom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zaštitom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članovima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njihovih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obitelji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zakonito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borave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Republici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Hrvatskoj</w:t>
            </w:r>
            <w:proofErr w:type="spellEnd"/>
            <w:r w:rsidRPr="00BC0ADA">
              <w:rPr>
                <w:rFonts w:ascii="Garamond" w:hAnsi="Garamond"/>
                <w:szCs w:val="22"/>
              </w:rPr>
              <w:t>.</w:t>
            </w:r>
          </w:p>
          <w:p w:rsidR="00AA4581" w:rsidRPr="00BC0ADA" w:rsidRDefault="00AA4581" w:rsidP="00AA4581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BC0ADA">
              <w:rPr>
                <w:rFonts w:ascii="Garamond" w:hAnsi="Garamond"/>
                <w:szCs w:val="22"/>
              </w:rPr>
              <w:t>Naknade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nove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uvedene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ovim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aktom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: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najamnine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prijevoza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osoba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invaliditetom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ručka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produženom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boravku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najamnine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kao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podvrsta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stanovanja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usluge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smještaja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učeničkim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studentskim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domovima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najamnine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privatnom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smještaju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uzdržavanje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financiranje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dopunskog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zdravstvenog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osiguranja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. </w:t>
            </w:r>
          </w:p>
          <w:p w:rsidR="00AA4581" w:rsidRPr="00BC0ADA" w:rsidRDefault="00AA4581" w:rsidP="00AA4581">
            <w:pPr>
              <w:tabs>
                <w:tab w:val="left" w:pos="709"/>
              </w:tabs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BC0ADA">
              <w:rPr>
                <w:rFonts w:ascii="Garamond" w:hAnsi="Garamond"/>
                <w:szCs w:val="22"/>
              </w:rPr>
              <w:t>Svi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iznosi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prijedlogu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Odluke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prikazani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EUR-</w:t>
            </w:r>
            <w:proofErr w:type="spellStart"/>
            <w:r w:rsidRPr="00BC0ADA">
              <w:rPr>
                <w:rFonts w:ascii="Garamond" w:hAnsi="Garamond"/>
                <w:szCs w:val="22"/>
              </w:rPr>
              <w:t>ima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povećanje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određeno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je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mjesečnu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novčanu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500</w:t>
            </w:r>
            <w:proofErr w:type="gramStart"/>
            <w:r w:rsidRPr="00BC0ADA">
              <w:rPr>
                <w:rFonts w:ascii="Garamond" w:hAnsi="Garamond"/>
                <w:szCs w:val="22"/>
              </w:rPr>
              <w:t>,00</w:t>
            </w:r>
            <w:proofErr w:type="gram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kuna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100 €,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jednokratnu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 2.500,00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kuna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400 €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stanovanja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 1.500,00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kuna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800 €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samca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s 2.500,00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kuna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1.300 €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kućanstvo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najamnine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novo je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aktom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predlaže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ostvaruje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samac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ili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kućanstvo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ispunjava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socijalni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uvjet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ili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uvjet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prihoda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kao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druge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utvrđene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uvjete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iznosu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do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najviše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200 € </w:t>
            </w:r>
            <w:proofErr w:type="spellStart"/>
            <w:r w:rsidRPr="00BC0ADA">
              <w:rPr>
                <w:rFonts w:ascii="Garamond" w:hAnsi="Garamond"/>
                <w:szCs w:val="22"/>
              </w:rPr>
              <w:t>mjesečno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gramStart"/>
            <w:r w:rsidRPr="00BC0ADA">
              <w:rPr>
                <w:rFonts w:ascii="Garamond" w:hAnsi="Garamond"/>
                <w:szCs w:val="22"/>
              </w:rPr>
              <w:t>a</w:t>
            </w:r>
            <w:proofErr w:type="gram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ako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trošak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najamnine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manji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od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utvrđenog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iznosa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priznaje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iznosu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stvarnog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najamnine</w:t>
            </w:r>
            <w:proofErr w:type="spellEnd"/>
            <w:r w:rsidRPr="00BC0ADA">
              <w:rPr>
                <w:rFonts w:ascii="Garamond" w:hAnsi="Garamond"/>
                <w:szCs w:val="22"/>
              </w:rPr>
              <w:t>.</w:t>
            </w:r>
          </w:p>
          <w:p w:rsidR="00AA4581" w:rsidRPr="00BC0ADA" w:rsidRDefault="00AA4581" w:rsidP="00AA458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prijevoza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povećana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je s 1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kune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prijeđenom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kilometru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0</w:t>
            </w:r>
            <w:proofErr w:type="gramStart"/>
            <w:r w:rsidRPr="00BC0ADA">
              <w:rPr>
                <w:rFonts w:ascii="Garamond" w:hAnsi="Garamond"/>
                <w:szCs w:val="22"/>
              </w:rPr>
              <w:t>,30</w:t>
            </w:r>
            <w:proofErr w:type="gram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centi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. </w:t>
            </w:r>
          </w:p>
          <w:p w:rsidR="00AA4581" w:rsidRPr="00BC0ADA" w:rsidRDefault="00AA4581" w:rsidP="00AA458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BC0ADA">
              <w:rPr>
                <w:rFonts w:ascii="Garamond" w:hAnsi="Garamond"/>
                <w:szCs w:val="22"/>
              </w:rPr>
              <w:t>Naknadi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školske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marende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dodano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ručka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produženom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boravku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. </w:t>
            </w:r>
          </w:p>
          <w:p w:rsidR="00AA4581" w:rsidRPr="00BC0ADA" w:rsidRDefault="00AA4581" w:rsidP="00AA458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BC0ADA">
              <w:rPr>
                <w:rFonts w:ascii="Garamond" w:hAnsi="Garamond"/>
                <w:szCs w:val="22"/>
              </w:rPr>
              <w:t>Naknadi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troškova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javnog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prijevoza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dodano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trošak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studentske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terminske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mjesečne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autobusne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karte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.  </w:t>
            </w:r>
          </w:p>
          <w:p w:rsidR="00AA4581" w:rsidRPr="00BC0ADA" w:rsidRDefault="00AA4581" w:rsidP="00AA4581">
            <w:pPr>
              <w:tabs>
                <w:tab w:val="left" w:pos="709"/>
                <w:tab w:val="left" w:pos="1140"/>
              </w:tabs>
              <w:jc w:val="both"/>
              <w:rPr>
                <w:rFonts w:ascii="Garamond" w:eastAsia="Times New Roman" w:hAnsi="Garamond" w:cs="Open Sans"/>
                <w:szCs w:val="22"/>
              </w:rPr>
            </w:pPr>
            <w:proofErr w:type="spellStart"/>
            <w:r w:rsidRPr="00BC0ADA">
              <w:rPr>
                <w:rFonts w:ascii="Garamond" w:hAnsi="Garamond"/>
                <w:szCs w:val="22"/>
              </w:rPr>
              <w:t>Osim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navedenog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novo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uvodi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odnosi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naknadu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usluge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smještaja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učeničkom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ili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studentskom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domu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te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troška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najamnine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privatnom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smještaju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koje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priznaje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redovnom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učeniku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ili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studentu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čije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kućanstvo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ispunjava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socijalni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uvjet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ili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uvjet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prihoda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.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Naknada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usluge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smještaja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troška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najamnine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iznosi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50%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ukupnog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iznosa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navedene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usluge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, a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najviše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do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iznosa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 od 130 € </w:t>
            </w:r>
            <w:proofErr w:type="spellStart"/>
            <w:r w:rsidRPr="00BC0ADA">
              <w:rPr>
                <w:rFonts w:ascii="Garamond" w:eastAsia="Times New Roman" w:hAnsi="Garamond" w:cs="Open Sans"/>
                <w:szCs w:val="22"/>
              </w:rPr>
              <w:t>mjesečno</w:t>
            </w:r>
            <w:proofErr w:type="spellEnd"/>
            <w:r w:rsidRPr="00BC0ADA">
              <w:rPr>
                <w:rFonts w:ascii="Garamond" w:eastAsia="Times New Roman" w:hAnsi="Garamond" w:cs="Open Sans"/>
                <w:szCs w:val="22"/>
              </w:rPr>
              <w:t xml:space="preserve">. </w:t>
            </w:r>
          </w:p>
          <w:p w:rsidR="00AA4581" w:rsidRPr="00BC0ADA" w:rsidRDefault="00AA4581" w:rsidP="00AA458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 w:cs="Arial"/>
                <w:szCs w:val="22"/>
              </w:rPr>
            </w:pPr>
            <w:proofErr w:type="spellStart"/>
            <w:r w:rsidRPr="00BC0ADA">
              <w:rPr>
                <w:rFonts w:ascii="Garamond" w:hAnsi="Garamond" w:cs="Arial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na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naknadu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za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uzdržavanje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također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je novo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koje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može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ostvariti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samac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ili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kućanstvo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koje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ispunjava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socijalni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uvjet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ili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uvjet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prihoda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te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nema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sredstva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za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uzdržavanje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, a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nije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ih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mogućnosti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ostvariti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svojim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radom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prihodima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ili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imovinom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. Općina Punat s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korisnikom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zaključuje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Ugovor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o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doživotnom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uzdržavanju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kojim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će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utvrditi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međusobni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odnosi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, a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temeljem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kojeg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Općina Punat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ima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na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zabilježbu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tražbine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zemljišnim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knjigama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na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nekretninama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korisnikovom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vlasništvu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. </w:t>
            </w:r>
          </w:p>
          <w:p w:rsidR="00AA4581" w:rsidRPr="00BC0ADA" w:rsidRDefault="00AA4581" w:rsidP="00AA458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BC0ADA">
              <w:rPr>
                <w:rFonts w:ascii="Garamond" w:hAnsi="Garamond" w:cs="Arial"/>
                <w:szCs w:val="22"/>
              </w:rPr>
              <w:t>Uvodi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</w:t>
            </w:r>
            <w:r w:rsidRPr="00BC0ADA">
              <w:rPr>
                <w:rFonts w:ascii="Garamond" w:hAnsi="Garamond"/>
                <w:szCs w:val="22"/>
              </w:rPr>
              <w:t>ravo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financiranje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dopunskog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zdravstvenog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osiguranja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ostvaruje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korisnik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čija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mirovina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ne </w:t>
            </w:r>
            <w:proofErr w:type="spellStart"/>
            <w:r w:rsidRPr="00BC0ADA">
              <w:rPr>
                <w:rFonts w:ascii="Garamond" w:hAnsi="Garamond"/>
                <w:szCs w:val="22"/>
              </w:rPr>
              <w:lastRenderedPageBreak/>
              <w:t>prelazi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iznos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prosječne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starosne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mirovine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Republici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Hrvatskoj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ne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ostvaruje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prihod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drugoj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osnovi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koji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ima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ugovorenu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C0ADA">
              <w:rPr>
                <w:rFonts w:ascii="Garamond" w:hAnsi="Garamond"/>
                <w:szCs w:val="22"/>
              </w:rPr>
              <w:t>aktivnu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policu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dopunskog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zdravstvenog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osiguranja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trenutku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podnošenja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zahtjeva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Navedena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naknada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isplaćuje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se u </w:t>
            </w:r>
            <w:proofErr w:type="spellStart"/>
            <w:r w:rsidRPr="00BC0ADA">
              <w:rPr>
                <w:rFonts w:ascii="Garamond" w:hAnsi="Garamond"/>
                <w:szCs w:val="22"/>
              </w:rPr>
              <w:t>iznosu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godišnje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premije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Hrvatskog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zavoda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C0ADA">
              <w:rPr>
                <w:rFonts w:ascii="Garamond" w:hAnsi="Garamond"/>
                <w:szCs w:val="22"/>
              </w:rPr>
              <w:t>zdravstveno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/>
                <w:szCs w:val="22"/>
              </w:rPr>
              <w:t>osiguranje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Ovo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ne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ostvaruju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umirovljenici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koji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imaju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pravo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na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plaćanje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premije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dopunskog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zdravstvenog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osiguranja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iz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državnog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BC0ADA">
              <w:rPr>
                <w:rFonts w:ascii="Garamond" w:hAnsi="Garamond" w:cs="Arial"/>
                <w:szCs w:val="22"/>
              </w:rPr>
              <w:t>proračuna</w:t>
            </w:r>
            <w:proofErr w:type="spellEnd"/>
            <w:r w:rsidRPr="00BC0ADA">
              <w:rPr>
                <w:rFonts w:ascii="Garamond" w:hAnsi="Garamond" w:cs="Arial"/>
                <w:szCs w:val="22"/>
              </w:rPr>
              <w:t>.</w:t>
            </w:r>
          </w:p>
          <w:p w:rsidR="0085098C" w:rsidRPr="00437EF3" w:rsidRDefault="0085098C" w:rsidP="00AA4581">
            <w:pPr>
              <w:jc w:val="both"/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lastRenderedPageBreak/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CB3569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18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Garamond" w:eastAsia="Myriad Pro" w:hAnsi="Garamond" w:cs="Myriad Pro"/>
                <w:color w:val="231F20"/>
                <w:szCs w:val="22"/>
              </w:rPr>
              <w:t>srpnja</w:t>
            </w:r>
            <w:proofErr w:type="spellEnd"/>
            <w:proofErr w:type="gramEnd"/>
            <w:r w:rsidR="00586AA1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2022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:rsidR="0085098C" w:rsidRPr="00437EF3" w:rsidRDefault="00AA4581" w:rsidP="00AA4581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AA4581">
              <w:rPr>
                <w:rFonts w:ascii="Garamond" w:hAnsi="Garamond"/>
                <w:szCs w:val="22"/>
              </w:rPr>
              <w:t>Odluka</w:t>
            </w:r>
            <w:proofErr w:type="spellEnd"/>
            <w:r w:rsidRPr="00AA4581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AA4581">
              <w:rPr>
                <w:rFonts w:ascii="Garamond" w:hAnsi="Garamond"/>
                <w:szCs w:val="22"/>
              </w:rPr>
              <w:t>socijalnoj</w:t>
            </w:r>
            <w:proofErr w:type="spellEnd"/>
            <w:r w:rsidRPr="00AA4581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581">
              <w:rPr>
                <w:rFonts w:ascii="Garamond" w:hAnsi="Garamond"/>
                <w:szCs w:val="22"/>
              </w:rPr>
              <w:t>skrbi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535A64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Općina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437EF3" w:rsidRDefault="00E16C52" w:rsidP="00CB3569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CB3569">
              <w:rPr>
                <w:rFonts w:ascii="Garamond" w:hAnsi="Garamond"/>
                <w:szCs w:val="22"/>
              </w:rPr>
              <w:t>na 18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proofErr w:type="gramEnd"/>
            <w:r w:rsidR="000B117D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CB3569">
              <w:rPr>
                <w:rFonts w:ascii="Garamond" w:hAnsi="Garamond"/>
                <w:szCs w:val="22"/>
              </w:rPr>
              <w:t>18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CB3569">
              <w:rPr>
                <w:rFonts w:ascii="Garamond" w:hAnsi="Garamond"/>
                <w:szCs w:val="22"/>
              </w:rPr>
              <w:t>19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kolovoza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 xml:space="preserve"> 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swiss"/>
    <w:pitch w:val="variable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2A6"/>
    <w:multiLevelType w:val="hybridMultilevel"/>
    <w:tmpl w:val="5BECC1BC"/>
    <w:lvl w:ilvl="0" w:tplc="5AD4D18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C"/>
    <w:rsid w:val="000013D2"/>
    <w:rsid w:val="00012C73"/>
    <w:rsid w:val="00022961"/>
    <w:rsid w:val="00056915"/>
    <w:rsid w:val="00076A99"/>
    <w:rsid w:val="000B117D"/>
    <w:rsid w:val="000B5088"/>
    <w:rsid w:val="0012688D"/>
    <w:rsid w:val="00155162"/>
    <w:rsid w:val="001A292A"/>
    <w:rsid w:val="001B2755"/>
    <w:rsid w:val="00205C97"/>
    <w:rsid w:val="00357EC2"/>
    <w:rsid w:val="00437EF3"/>
    <w:rsid w:val="00456397"/>
    <w:rsid w:val="004712A6"/>
    <w:rsid w:val="004E4D6C"/>
    <w:rsid w:val="004F13F1"/>
    <w:rsid w:val="00535A64"/>
    <w:rsid w:val="00586AA1"/>
    <w:rsid w:val="005F1A47"/>
    <w:rsid w:val="00671D7F"/>
    <w:rsid w:val="007019F8"/>
    <w:rsid w:val="007C6FDC"/>
    <w:rsid w:val="00803350"/>
    <w:rsid w:val="0085098C"/>
    <w:rsid w:val="00AA4581"/>
    <w:rsid w:val="00B23830"/>
    <w:rsid w:val="00BA6711"/>
    <w:rsid w:val="00C077CC"/>
    <w:rsid w:val="00CB3569"/>
    <w:rsid w:val="00D17249"/>
    <w:rsid w:val="00D27393"/>
    <w:rsid w:val="00DA4A27"/>
    <w:rsid w:val="00DA5F73"/>
    <w:rsid w:val="00E16C52"/>
    <w:rsid w:val="00EA7EC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DA5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2022-05-02T08:23:00Z</cp:lastPrinted>
  <dcterms:created xsi:type="dcterms:W3CDTF">2022-08-11T13:41:00Z</dcterms:created>
  <dcterms:modified xsi:type="dcterms:W3CDTF">2022-08-11T13:41:00Z</dcterms:modified>
</cp:coreProperties>
</file>