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32" w:type="dxa"/>
        <w:tblInd w:w="-719" w:type="dxa"/>
        <w:tblLayout w:type="fixed"/>
        <w:tblLook w:val="01E0" w:firstRow="1" w:lastRow="1" w:firstColumn="1" w:lastColumn="1" w:noHBand="0" w:noVBand="0"/>
      </w:tblPr>
      <w:tblGrid>
        <w:gridCol w:w="4364"/>
        <w:gridCol w:w="1654"/>
        <w:gridCol w:w="4614"/>
      </w:tblGrid>
      <w:tr w:rsidR="0FCDDF1A" w:rsidRPr="0019200F" w14:paraId="7BA31083" w14:textId="77777777" w:rsidTr="0019200F">
        <w:trPr>
          <w:trHeight w:val="975"/>
        </w:trPr>
        <w:tc>
          <w:tcPr>
            <w:tcW w:w="10632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70C0"/>
            <w:tcMar>
              <w:left w:w="108" w:type="dxa"/>
              <w:right w:w="108" w:type="dxa"/>
            </w:tcMar>
          </w:tcPr>
          <w:p w14:paraId="0D8CB568" w14:textId="79EA3C66" w:rsidR="0FCDDF1A" w:rsidRPr="0019200F" w:rsidRDefault="0FCDDF1A" w:rsidP="0FCDDF1A">
            <w:pPr>
              <w:spacing w:before="41" w:after="0" w:line="257" w:lineRule="auto"/>
              <w:ind w:left="4152" w:right="4132"/>
              <w:jc w:val="center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b/>
                <w:bCs/>
                <w:color w:val="FFFFFF" w:themeColor="background1"/>
                <w:sz w:val="24"/>
                <w:szCs w:val="24"/>
                <w:lang w:val="en-US"/>
              </w:rPr>
              <w:t>OBRAZAC</w:t>
            </w:r>
          </w:p>
          <w:p w14:paraId="25CD1182" w14:textId="0C377AB7" w:rsidR="0FCDDF1A" w:rsidRPr="0019200F" w:rsidRDefault="0FCDDF1A" w:rsidP="0FCDDF1A">
            <w:pPr>
              <w:spacing w:after="0" w:line="257" w:lineRule="auto"/>
              <w:ind w:left="849" w:right="828"/>
              <w:jc w:val="center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b/>
                <w:bCs/>
                <w:color w:val="FFFFFF" w:themeColor="background1"/>
                <w:sz w:val="24"/>
                <w:szCs w:val="24"/>
                <w:lang w:val="en-US"/>
              </w:rPr>
              <w:t>IZVJEŠĆA O PROVEDENOM SAVJETOVANJU SA ZAINTERESIRANOM</w:t>
            </w:r>
          </w:p>
          <w:p w14:paraId="67560BE2" w14:textId="29252A36" w:rsidR="0FCDDF1A" w:rsidRPr="0019200F" w:rsidRDefault="0FCDDF1A" w:rsidP="0FCDDF1A">
            <w:pPr>
              <w:spacing w:after="0" w:line="257" w:lineRule="auto"/>
              <w:ind w:left="849" w:right="828"/>
              <w:jc w:val="center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b/>
                <w:bCs/>
                <w:color w:val="FFFFFF" w:themeColor="background1"/>
                <w:sz w:val="24"/>
                <w:szCs w:val="24"/>
                <w:lang w:val="en-US"/>
              </w:rPr>
              <w:t>JAVNOŠĆU</w:t>
            </w:r>
          </w:p>
        </w:tc>
      </w:tr>
      <w:tr w:rsidR="0FCDDF1A" w:rsidRPr="0019200F" w14:paraId="65BED0DB" w14:textId="77777777" w:rsidTr="0019200F">
        <w:trPr>
          <w:trHeight w:val="690"/>
        </w:trPr>
        <w:tc>
          <w:tcPr>
            <w:tcW w:w="43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675E5784" w14:textId="7577E90A" w:rsidR="0FCDDF1A" w:rsidRPr="0019200F" w:rsidRDefault="0FCDDF1A" w:rsidP="0FCDDF1A">
            <w:pPr>
              <w:spacing w:before="8" w:after="0" w:line="257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0F71F45C" w14:textId="6E4360C2" w:rsidR="0FCDDF1A" w:rsidRPr="0019200F" w:rsidRDefault="0FCDDF1A" w:rsidP="0019200F">
            <w:pPr>
              <w:spacing w:after="0" w:line="257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  <w:r w:rsidR="0019200F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Naslov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dokumenta</w:t>
            </w:r>
            <w:proofErr w:type="spellEnd"/>
          </w:p>
        </w:tc>
        <w:tc>
          <w:tcPr>
            <w:tcW w:w="6268" w:type="dxa"/>
            <w:gridSpan w:val="2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600946CF" w14:textId="2D47DCC2" w:rsidR="0FCDDF1A" w:rsidRPr="0019200F" w:rsidRDefault="0FCDDF1A" w:rsidP="0FCDDF1A">
            <w:pPr>
              <w:spacing w:before="35" w:after="0" w:line="257" w:lineRule="auto"/>
              <w:ind w:right="256"/>
              <w:rPr>
                <w:rFonts w:ascii="Garamond" w:eastAsia="Calibri" w:hAnsi="Garamond" w:cs="Calibri"/>
                <w:sz w:val="24"/>
                <w:szCs w:val="24"/>
                <w:lang w:val="en-US"/>
              </w:rPr>
            </w:pP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Izvješće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provedenom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savjetovanju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nacrtu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Prijedloga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Odluke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o</w:t>
            </w: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19200F">
              <w:rPr>
                <w:rFonts w:ascii="Garamond" w:eastAsia="Garamond" w:hAnsi="Garamond" w:cs="Garamond"/>
                <w:color w:val="231F20"/>
                <w:sz w:val="24"/>
                <w:szCs w:val="24"/>
                <w:lang w:val="en-US"/>
              </w:rPr>
              <w:t>dopuni</w:t>
            </w:r>
            <w:proofErr w:type="spellEnd"/>
            <w:proofErr w:type="gramEnd"/>
            <w:r w:rsidRPr="0019200F">
              <w:rPr>
                <w:rFonts w:ascii="Garamond" w:eastAsia="Garamond" w:hAnsi="Garamond" w:cs="Garamond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Garamond" w:hAnsi="Garamond" w:cs="Garamond"/>
                <w:color w:val="231F20"/>
                <w:sz w:val="24"/>
                <w:szCs w:val="24"/>
                <w:lang w:val="en-US"/>
              </w:rPr>
              <w:t>Odluke</w:t>
            </w:r>
            <w:proofErr w:type="spellEnd"/>
            <w:r w:rsidRPr="0019200F">
              <w:rPr>
                <w:rFonts w:ascii="Garamond" w:eastAsia="Garamond" w:hAnsi="Garamond" w:cs="Garamond"/>
                <w:color w:val="231F20"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19200F">
              <w:rPr>
                <w:rFonts w:ascii="Garamond" w:eastAsia="Garamond" w:hAnsi="Garamond" w:cs="Garamond"/>
                <w:color w:val="231F20"/>
                <w:sz w:val="24"/>
                <w:szCs w:val="24"/>
                <w:lang w:val="en-US"/>
              </w:rPr>
              <w:t>komunalnim</w:t>
            </w:r>
            <w:proofErr w:type="spellEnd"/>
            <w:r w:rsidRPr="0019200F">
              <w:rPr>
                <w:rFonts w:ascii="Garamond" w:eastAsia="Garamond" w:hAnsi="Garamond" w:cs="Garamond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Garamond" w:hAnsi="Garamond" w:cs="Garamond"/>
                <w:color w:val="231F20"/>
                <w:sz w:val="24"/>
                <w:szCs w:val="24"/>
                <w:lang w:val="en-US"/>
              </w:rPr>
              <w:t>djelatnostima</w:t>
            </w:r>
            <w:proofErr w:type="spellEnd"/>
          </w:p>
        </w:tc>
      </w:tr>
      <w:tr w:rsidR="0FCDDF1A" w:rsidRPr="0019200F" w14:paraId="5A9C5389" w14:textId="77777777" w:rsidTr="0019200F">
        <w:trPr>
          <w:trHeight w:val="660"/>
        </w:trPr>
        <w:tc>
          <w:tcPr>
            <w:tcW w:w="43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1111C25F" w14:textId="6F617EE7" w:rsidR="0FCDDF1A" w:rsidRPr="0019200F" w:rsidRDefault="0FCDDF1A" w:rsidP="0FCDDF1A">
            <w:pPr>
              <w:spacing w:before="37" w:after="0" w:line="257" w:lineRule="auto"/>
              <w:ind w:left="108" w:right="609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Stvaratelj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dokumenta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tijelo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koje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provodi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savjetovanje</w:t>
            </w:r>
            <w:proofErr w:type="spellEnd"/>
          </w:p>
        </w:tc>
        <w:tc>
          <w:tcPr>
            <w:tcW w:w="626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741BE6AE" w14:textId="0199561E" w:rsidR="0FCDDF1A" w:rsidRPr="0019200F" w:rsidRDefault="0FCDDF1A" w:rsidP="0FCDDF1A">
            <w:pPr>
              <w:spacing w:before="37" w:after="0" w:line="257" w:lineRule="auto"/>
              <w:ind w:right="991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Općina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Punat,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Jedinstveni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upravni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odjel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Općine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Punat</w:t>
            </w:r>
          </w:p>
        </w:tc>
      </w:tr>
      <w:tr w:rsidR="0FCDDF1A" w:rsidRPr="0019200F" w14:paraId="225FDF3B" w14:textId="77777777" w:rsidTr="0019200F">
        <w:trPr>
          <w:trHeight w:val="3164"/>
        </w:trPr>
        <w:tc>
          <w:tcPr>
            <w:tcW w:w="43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08AA231D" w14:textId="7B306234" w:rsidR="0FCDDF1A" w:rsidRPr="0019200F" w:rsidRDefault="0FCDDF1A" w:rsidP="0FCDDF1A">
            <w:pPr>
              <w:spacing w:before="8" w:after="0" w:line="257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3A20B3ED" w14:textId="4687B6F8" w:rsidR="0FCDDF1A" w:rsidRPr="0019200F" w:rsidRDefault="0FCDDF1A" w:rsidP="0FCDDF1A">
            <w:pPr>
              <w:spacing w:after="0" w:line="257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0F070E3D" w14:textId="4108DE4E" w:rsidR="0FCDDF1A" w:rsidRPr="0019200F" w:rsidRDefault="0FCDDF1A" w:rsidP="0FCDDF1A">
            <w:pPr>
              <w:spacing w:after="0" w:line="257" w:lineRule="auto"/>
              <w:ind w:left="108" w:right="-20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Svrha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dokumenta</w:t>
            </w:r>
            <w:proofErr w:type="spellEnd"/>
          </w:p>
        </w:tc>
        <w:tc>
          <w:tcPr>
            <w:tcW w:w="626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1059F27F" w14:textId="79C644AC" w:rsidR="0FCDDF1A" w:rsidRPr="0019200F" w:rsidRDefault="0FCDDF1A" w:rsidP="0FCDDF1A">
            <w:pPr>
              <w:spacing w:before="35" w:after="0" w:line="257" w:lineRule="auto"/>
              <w:ind w:right="-20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Garamond" w:hAnsi="Garamond" w:cs="Garamond"/>
                <w:sz w:val="24"/>
                <w:szCs w:val="24"/>
              </w:rPr>
              <w:t>Ovom dopunom Odluke osim komunalnih djelatnosti propisanih Zakonom o komunalnom gospodarstvu, određuju se kao komunalna djelatnosti i</w:t>
            </w:r>
            <w:r w:rsidRPr="0019200F">
              <w:rPr>
                <w:rFonts w:ascii="Garamond" w:eastAsia="Calibri" w:hAnsi="Garamond" w:cs="Calibri"/>
                <w:sz w:val="24"/>
                <w:szCs w:val="24"/>
              </w:rPr>
              <w:t xml:space="preserve"> </w:t>
            </w:r>
            <w:r w:rsidRPr="0019200F">
              <w:rPr>
                <w:rFonts w:ascii="Garamond" w:eastAsia="Garamond" w:hAnsi="Garamond" w:cs="Garamond"/>
                <w:sz w:val="24"/>
                <w:szCs w:val="24"/>
              </w:rPr>
              <w:t>usluga održavanja javnih tuševa na plažama. Pod time se podrazumijevaju poslovi održavanja i upravljanja javnim tuševima na plažama koje se nalaze na području Općine Punat, izuzev onih plaža koje su dane u koncesiju. Poslovi održavanja i upravljanja javnim tuševima podrazumijevaju nužne i redovite popravke tijekom cijele kalendarske godine, kao i naplatu njihova korištenja tijekom ljetnih mjeseci. Predmetna komunalna djelatnost povjerava se KD Črnika d.o.o.</w:t>
            </w:r>
          </w:p>
        </w:tc>
      </w:tr>
      <w:tr w:rsidR="0FCDDF1A" w:rsidRPr="0019200F" w14:paraId="2476A2BA" w14:textId="77777777" w:rsidTr="0019200F">
        <w:trPr>
          <w:trHeight w:val="347"/>
        </w:trPr>
        <w:tc>
          <w:tcPr>
            <w:tcW w:w="43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5FA65563" w14:textId="2CB3D7B0" w:rsidR="0FCDDF1A" w:rsidRPr="0019200F" w:rsidRDefault="0FCDDF1A" w:rsidP="0019200F">
            <w:pPr>
              <w:spacing w:before="3" w:after="0" w:line="257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Datum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dokumenta</w:t>
            </w:r>
            <w:proofErr w:type="spellEnd"/>
          </w:p>
        </w:tc>
        <w:tc>
          <w:tcPr>
            <w:tcW w:w="626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10AA826C" w14:textId="0A664E09" w:rsidR="0FCDDF1A" w:rsidRPr="0019200F" w:rsidRDefault="0FCDDF1A" w:rsidP="0019200F">
            <w:pPr>
              <w:spacing w:before="3" w:after="0" w:line="257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14.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studenog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2023.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godine</w:t>
            </w:r>
            <w:proofErr w:type="spellEnd"/>
          </w:p>
        </w:tc>
      </w:tr>
      <w:tr w:rsidR="0FCDDF1A" w:rsidRPr="0019200F" w14:paraId="62B21CC9" w14:textId="77777777" w:rsidTr="0019200F">
        <w:trPr>
          <w:trHeight w:val="450"/>
        </w:trPr>
        <w:tc>
          <w:tcPr>
            <w:tcW w:w="43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3D7CF2F2" w14:textId="1F1F084B" w:rsidR="0FCDDF1A" w:rsidRPr="0019200F" w:rsidRDefault="0FCDDF1A" w:rsidP="0FCDDF1A">
            <w:pPr>
              <w:spacing w:before="3" w:after="0" w:line="257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08D771BF" w14:textId="65A44103" w:rsidR="0FCDDF1A" w:rsidRPr="0019200F" w:rsidRDefault="0FCDDF1A" w:rsidP="0FCDDF1A">
            <w:pPr>
              <w:spacing w:after="0" w:line="257" w:lineRule="auto"/>
              <w:ind w:left="108" w:right="-20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Verzija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dokumenta</w:t>
            </w:r>
            <w:proofErr w:type="spellEnd"/>
          </w:p>
        </w:tc>
        <w:tc>
          <w:tcPr>
            <w:tcW w:w="626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239C5D84" w14:textId="00E923D5" w:rsidR="0FCDDF1A" w:rsidRPr="0019200F" w:rsidRDefault="0FCDDF1A" w:rsidP="0FCDDF1A">
            <w:pPr>
              <w:spacing w:before="35" w:after="0" w:line="257" w:lineRule="auto"/>
              <w:ind w:right="256"/>
              <w:rPr>
                <w:rFonts w:ascii="Garamond" w:eastAsia="Calibri" w:hAnsi="Garamond" w:cs="Calibri"/>
                <w:sz w:val="24"/>
                <w:szCs w:val="24"/>
                <w:lang w:val="en-US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Prijedlog</w:t>
            </w:r>
            <w:proofErr w:type="spellEnd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Odluke</w:t>
            </w:r>
            <w:proofErr w:type="spellEnd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19200F">
              <w:rPr>
                <w:rFonts w:ascii="Garamond" w:eastAsia="Garamond" w:hAnsi="Garamond" w:cs="Garamond"/>
                <w:color w:val="231F20"/>
                <w:sz w:val="24"/>
                <w:szCs w:val="24"/>
                <w:lang w:val="en-US"/>
              </w:rPr>
              <w:t>dopuni</w:t>
            </w:r>
            <w:proofErr w:type="spellEnd"/>
            <w:r w:rsidRPr="0019200F">
              <w:rPr>
                <w:rFonts w:ascii="Garamond" w:eastAsia="Garamond" w:hAnsi="Garamond" w:cs="Garamond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Garamond" w:hAnsi="Garamond" w:cs="Garamond"/>
                <w:color w:val="231F20"/>
                <w:sz w:val="24"/>
                <w:szCs w:val="24"/>
                <w:lang w:val="en-US"/>
              </w:rPr>
              <w:t>Odluke</w:t>
            </w:r>
            <w:proofErr w:type="spellEnd"/>
            <w:r w:rsidRPr="0019200F">
              <w:rPr>
                <w:rFonts w:ascii="Garamond" w:eastAsia="Garamond" w:hAnsi="Garamond" w:cs="Garamond"/>
                <w:color w:val="231F20"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19200F">
              <w:rPr>
                <w:rFonts w:ascii="Garamond" w:eastAsia="Garamond" w:hAnsi="Garamond" w:cs="Garamond"/>
                <w:color w:val="231F20"/>
                <w:sz w:val="24"/>
                <w:szCs w:val="24"/>
                <w:lang w:val="en-US"/>
              </w:rPr>
              <w:t>komunalnim</w:t>
            </w:r>
            <w:proofErr w:type="spellEnd"/>
            <w:r w:rsidRPr="0019200F">
              <w:rPr>
                <w:rFonts w:ascii="Garamond" w:eastAsia="Garamond" w:hAnsi="Garamond" w:cs="Garamond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Garamond" w:hAnsi="Garamond" w:cs="Garamond"/>
                <w:color w:val="231F20"/>
                <w:sz w:val="24"/>
                <w:szCs w:val="24"/>
                <w:lang w:val="en-US"/>
              </w:rPr>
              <w:t>djelatnostima</w:t>
            </w:r>
            <w:proofErr w:type="spellEnd"/>
          </w:p>
        </w:tc>
      </w:tr>
      <w:tr w:rsidR="0FCDDF1A" w:rsidRPr="0019200F" w14:paraId="42B88C09" w14:textId="77777777" w:rsidTr="0019200F">
        <w:trPr>
          <w:trHeight w:val="333"/>
        </w:trPr>
        <w:tc>
          <w:tcPr>
            <w:tcW w:w="43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6866DEFD" w14:textId="5B57597E" w:rsidR="0FCDDF1A" w:rsidRPr="0019200F" w:rsidRDefault="0FCDDF1A" w:rsidP="0019200F">
            <w:pPr>
              <w:spacing w:before="3" w:after="0" w:line="257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  <w:r w:rsidR="0019200F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Vrsta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dokumenta</w:t>
            </w:r>
            <w:proofErr w:type="spellEnd"/>
          </w:p>
        </w:tc>
        <w:tc>
          <w:tcPr>
            <w:tcW w:w="626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594596F7" w14:textId="41112F7C" w:rsidR="0FCDDF1A" w:rsidRPr="0019200F" w:rsidRDefault="0FCDDF1A" w:rsidP="0019200F">
            <w:pPr>
              <w:spacing w:before="3" w:after="0" w:line="257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Opći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akt</w:t>
            </w:r>
            <w:proofErr w:type="spellEnd"/>
          </w:p>
        </w:tc>
      </w:tr>
      <w:tr w:rsidR="0FCDDF1A" w:rsidRPr="0019200F" w14:paraId="0BD4F9E4" w14:textId="77777777" w:rsidTr="0019200F">
        <w:trPr>
          <w:trHeight w:val="660"/>
        </w:trPr>
        <w:tc>
          <w:tcPr>
            <w:tcW w:w="43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63D08F95" w14:textId="55172980" w:rsidR="0FCDDF1A" w:rsidRPr="0019200F" w:rsidRDefault="0FCDDF1A" w:rsidP="0FCDDF1A">
            <w:pPr>
              <w:spacing w:before="37" w:after="0" w:line="257" w:lineRule="auto"/>
              <w:ind w:left="108" w:right="225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Naziv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nacrta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zakona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drugog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propisa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ili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akta</w:t>
            </w:r>
            <w:proofErr w:type="spellEnd"/>
          </w:p>
        </w:tc>
        <w:tc>
          <w:tcPr>
            <w:tcW w:w="626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1F98E3CF" w14:textId="43FD5DCA" w:rsidR="0FCDDF1A" w:rsidRPr="0019200F" w:rsidRDefault="0FCDDF1A" w:rsidP="0FCDDF1A">
            <w:pPr>
              <w:spacing w:before="35" w:after="0" w:line="257" w:lineRule="auto"/>
              <w:ind w:right="256"/>
              <w:rPr>
                <w:rFonts w:ascii="Garamond" w:eastAsia="Calibri" w:hAnsi="Garamond" w:cs="Calibri"/>
                <w:sz w:val="24"/>
                <w:szCs w:val="24"/>
                <w:lang w:val="en-US"/>
              </w:rPr>
            </w:pPr>
            <w:proofErr w:type="spellStart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Odluka</w:t>
            </w:r>
            <w:proofErr w:type="spellEnd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19200F">
              <w:rPr>
                <w:rFonts w:ascii="Garamond" w:eastAsia="Garamond" w:hAnsi="Garamond" w:cs="Garamond"/>
                <w:color w:val="231F20"/>
                <w:sz w:val="24"/>
                <w:szCs w:val="24"/>
                <w:lang w:val="en-US"/>
              </w:rPr>
              <w:t>dopuni</w:t>
            </w:r>
            <w:proofErr w:type="spellEnd"/>
            <w:r w:rsidRPr="0019200F">
              <w:rPr>
                <w:rFonts w:ascii="Garamond" w:eastAsia="Garamond" w:hAnsi="Garamond" w:cs="Garamond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Garamond" w:hAnsi="Garamond" w:cs="Garamond"/>
                <w:color w:val="231F20"/>
                <w:sz w:val="24"/>
                <w:szCs w:val="24"/>
                <w:lang w:val="en-US"/>
              </w:rPr>
              <w:t>Odluke</w:t>
            </w:r>
            <w:proofErr w:type="spellEnd"/>
            <w:r w:rsidRPr="0019200F">
              <w:rPr>
                <w:rFonts w:ascii="Garamond" w:eastAsia="Garamond" w:hAnsi="Garamond" w:cs="Garamond"/>
                <w:color w:val="231F20"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19200F">
              <w:rPr>
                <w:rFonts w:ascii="Garamond" w:eastAsia="Garamond" w:hAnsi="Garamond" w:cs="Garamond"/>
                <w:color w:val="231F20"/>
                <w:sz w:val="24"/>
                <w:szCs w:val="24"/>
                <w:lang w:val="en-US"/>
              </w:rPr>
              <w:t>komunalnim</w:t>
            </w:r>
            <w:proofErr w:type="spellEnd"/>
            <w:r w:rsidRPr="0019200F">
              <w:rPr>
                <w:rFonts w:ascii="Garamond" w:eastAsia="Garamond" w:hAnsi="Garamond" w:cs="Garamond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Garamond" w:hAnsi="Garamond" w:cs="Garamond"/>
                <w:color w:val="231F20"/>
                <w:sz w:val="24"/>
                <w:szCs w:val="24"/>
                <w:lang w:val="en-US"/>
              </w:rPr>
              <w:t>djelatnostima</w:t>
            </w:r>
            <w:proofErr w:type="spellEnd"/>
          </w:p>
        </w:tc>
      </w:tr>
      <w:tr w:rsidR="0FCDDF1A" w:rsidRPr="0019200F" w14:paraId="497831B2" w14:textId="77777777" w:rsidTr="0019200F">
        <w:trPr>
          <w:trHeight w:val="1230"/>
        </w:trPr>
        <w:tc>
          <w:tcPr>
            <w:tcW w:w="43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76470166" w14:textId="7BAFC5D6" w:rsidR="0FCDDF1A" w:rsidRPr="0019200F" w:rsidRDefault="0FCDDF1A" w:rsidP="0FCDDF1A">
            <w:pPr>
              <w:spacing w:before="37" w:after="0" w:line="257" w:lineRule="auto"/>
              <w:ind w:left="108" w:right="363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Jedinstvena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oznaka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iz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Plana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donošenja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zakona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drugih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propisa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i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akata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objavljenog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na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internetskim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stranicama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Općine</w:t>
            </w:r>
            <w:proofErr w:type="spellEnd"/>
          </w:p>
        </w:tc>
        <w:tc>
          <w:tcPr>
            <w:tcW w:w="626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4A7C4967" w14:textId="3058953C" w:rsidR="0FCDDF1A" w:rsidRPr="0019200F" w:rsidRDefault="0FCDDF1A" w:rsidP="0FCDDF1A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  </w:t>
            </w:r>
          </w:p>
        </w:tc>
      </w:tr>
      <w:tr w:rsidR="0FCDDF1A" w:rsidRPr="0019200F" w14:paraId="6D07305F" w14:textId="77777777" w:rsidTr="0019200F">
        <w:trPr>
          <w:trHeight w:val="606"/>
        </w:trPr>
        <w:tc>
          <w:tcPr>
            <w:tcW w:w="43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0FCD0EF1" w14:textId="70E8D990" w:rsidR="0FCDDF1A" w:rsidRPr="0019200F" w:rsidRDefault="0FCDDF1A" w:rsidP="0FCDDF1A">
            <w:pPr>
              <w:spacing w:before="3" w:after="0" w:line="257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1BD86DD9" w14:textId="467B4059" w:rsidR="0FCDDF1A" w:rsidRPr="0019200F" w:rsidRDefault="0FCDDF1A" w:rsidP="0FCDDF1A">
            <w:pPr>
              <w:spacing w:after="0" w:line="257" w:lineRule="auto"/>
              <w:ind w:left="108" w:right="-20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Naziv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tijela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nadležnog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izradu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nacrta</w:t>
            </w:r>
            <w:proofErr w:type="spellEnd"/>
          </w:p>
        </w:tc>
        <w:tc>
          <w:tcPr>
            <w:tcW w:w="626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67E3FBDC" w14:textId="2FEB19BA" w:rsidR="0FCDDF1A" w:rsidRPr="0019200F" w:rsidRDefault="0FCDDF1A" w:rsidP="0FCDDF1A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Jedinstveni</w:t>
            </w:r>
            <w:proofErr w:type="spellEnd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upravni</w:t>
            </w:r>
            <w:proofErr w:type="spellEnd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odjel</w:t>
            </w:r>
            <w:proofErr w:type="spellEnd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Općine</w:t>
            </w:r>
            <w:proofErr w:type="spellEnd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Punat, </w:t>
            </w:r>
            <w:proofErr w:type="spellStart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Odsjek</w:t>
            </w:r>
            <w:proofErr w:type="spellEnd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komunalno</w:t>
            </w:r>
            <w:proofErr w:type="spellEnd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gospodarstvo</w:t>
            </w:r>
            <w:proofErr w:type="spellEnd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End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prostorno</w:t>
            </w:r>
            <w:proofErr w:type="spellEnd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planiranje</w:t>
            </w:r>
            <w:proofErr w:type="spellEnd"/>
          </w:p>
        </w:tc>
      </w:tr>
      <w:tr w:rsidR="0FCDDF1A" w:rsidRPr="0019200F" w14:paraId="4168C3CA" w14:textId="77777777" w:rsidTr="0019200F">
        <w:trPr>
          <w:trHeight w:val="1140"/>
        </w:trPr>
        <w:tc>
          <w:tcPr>
            <w:tcW w:w="43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68D7ACB9" w14:textId="5EFFB13E" w:rsidR="0FCDDF1A" w:rsidRPr="0019200F" w:rsidRDefault="0FCDDF1A" w:rsidP="0FCDDF1A">
            <w:pPr>
              <w:spacing w:before="37" w:after="0" w:line="257" w:lineRule="auto"/>
              <w:ind w:left="108" w:right="316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Koji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su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predstavnici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zainteresirane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javnosti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bili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uključeni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postupak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izrade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odnosno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u rad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stručne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radne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skupine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izradu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nacrta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?</w:t>
            </w:r>
          </w:p>
        </w:tc>
        <w:tc>
          <w:tcPr>
            <w:tcW w:w="626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26BA9649" w14:textId="30394D30" w:rsidR="0FCDDF1A" w:rsidRPr="0019200F" w:rsidRDefault="0FCDDF1A" w:rsidP="0FCDDF1A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FCDDF1A" w:rsidRPr="0019200F" w14:paraId="34D97832" w14:textId="77777777" w:rsidTr="0019200F">
        <w:trPr>
          <w:trHeight w:val="570"/>
        </w:trPr>
        <w:tc>
          <w:tcPr>
            <w:tcW w:w="4364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6C936085" w14:textId="1BB2E4FF" w:rsidR="0FCDDF1A" w:rsidRPr="0019200F" w:rsidRDefault="0FCDDF1A" w:rsidP="0FCDDF1A">
            <w:pPr>
              <w:spacing w:before="73" w:after="0" w:line="257" w:lineRule="auto"/>
              <w:ind w:left="108" w:right="1150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Je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li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nacrt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bio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objavljen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na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internetskim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stranicama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ili</w:t>
            </w:r>
            <w:proofErr w:type="spellEnd"/>
          </w:p>
          <w:p w14:paraId="23AE27AF" w14:textId="2B4CD279" w:rsidR="0FCDDF1A" w:rsidRPr="0019200F" w:rsidRDefault="0FCDDF1A" w:rsidP="0FCDDF1A">
            <w:pPr>
              <w:spacing w:after="0" w:line="257" w:lineRule="auto"/>
              <w:ind w:left="108" w:right="922"/>
              <w:jc w:val="both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na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drugi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odgovarajući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način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?</w:t>
            </w:r>
          </w:p>
          <w:p w14:paraId="5396C24E" w14:textId="148F88F6" w:rsidR="0FCDDF1A" w:rsidRPr="0019200F" w:rsidRDefault="0FCDDF1A" w:rsidP="0FCDDF1A">
            <w:pPr>
              <w:spacing w:before="82" w:after="0" w:line="257" w:lineRule="auto"/>
              <w:ind w:left="108" w:right="229"/>
              <w:jc w:val="both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Ako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jest,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kada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nacrt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objavljen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na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kojoj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internetskoj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stranici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i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koliko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vremena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ostavljeno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savjetovanje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?</w:t>
            </w:r>
          </w:p>
          <w:p w14:paraId="5E3C2C1E" w14:textId="226CF957" w:rsidR="0FCDDF1A" w:rsidRPr="0019200F" w:rsidRDefault="0FCDDF1A" w:rsidP="0FCDDF1A">
            <w:pPr>
              <w:spacing w:before="83" w:after="0" w:line="257" w:lineRule="auto"/>
              <w:ind w:left="108" w:right="2170"/>
              <w:jc w:val="both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Ako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nije,zašto</w:t>
            </w:r>
            <w:proofErr w:type="spellEnd"/>
            <w:proofErr w:type="gram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?</w:t>
            </w:r>
          </w:p>
        </w:tc>
        <w:tc>
          <w:tcPr>
            <w:tcW w:w="16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3A84C5F6" w14:textId="5C9F9279" w:rsidR="0FCDDF1A" w:rsidRPr="0019200F" w:rsidRDefault="0FCDDF1A" w:rsidP="0FCDDF1A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  DA</w:t>
            </w:r>
          </w:p>
        </w:tc>
        <w:tc>
          <w:tcPr>
            <w:tcW w:w="4614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23B1BAD7" w14:textId="312DCDF0" w:rsidR="0FCDDF1A" w:rsidRPr="0019200F" w:rsidRDefault="0FCDDF1A" w:rsidP="0FCDDF1A">
            <w:pPr>
              <w:spacing w:before="3" w:after="0" w:line="257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412A9AFC" w14:textId="2EED9F65" w:rsidR="0FCDDF1A" w:rsidRPr="0019200F" w:rsidRDefault="0FCDDF1A" w:rsidP="0FCDDF1A">
            <w:pPr>
              <w:spacing w:after="0" w:line="257" w:lineRule="auto"/>
              <w:ind w:right="-20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 </w:t>
            </w:r>
            <w:hyperlink>
              <w:r w:rsidRPr="0019200F">
                <w:rPr>
                  <w:rStyle w:val="Hyperlink"/>
                  <w:rFonts w:ascii="Garamond" w:eastAsia="Calibri" w:hAnsi="Garamond" w:cs="Calibri"/>
                  <w:sz w:val="24"/>
                  <w:szCs w:val="24"/>
                  <w:lang w:val="en-US"/>
                </w:rPr>
                <w:t>www.punat.hr</w:t>
              </w:r>
            </w:hyperlink>
          </w:p>
        </w:tc>
      </w:tr>
      <w:tr w:rsidR="0FCDDF1A" w:rsidRPr="0019200F" w14:paraId="76898806" w14:textId="77777777" w:rsidTr="0019200F">
        <w:trPr>
          <w:trHeight w:val="855"/>
        </w:trPr>
        <w:tc>
          <w:tcPr>
            <w:tcW w:w="4364" w:type="dxa"/>
            <w:vMerge/>
            <w:tcBorders>
              <w:left w:val="single" w:sz="0" w:space="0" w:color="231F20"/>
              <w:right w:val="single" w:sz="0" w:space="0" w:color="231F20"/>
            </w:tcBorders>
            <w:vAlign w:val="center"/>
          </w:tcPr>
          <w:p w14:paraId="5BF3AC2A" w14:textId="77777777" w:rsidR="00C66296" w:rsidRPr="0019200F" w:rsidRDefault="00C6629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27EF24E2" w14:textId="152868DA" w:rsidR="0FCDDF1A" w:rsidRPr="0019200F" w:rsidRDefault="0FCDDF1A" w:rsidP="0FCDDF1A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6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1A0646A3" w14:textId="68E2E9DE" w:rsidR="0FCDDF1A" w:rsidRPr="0019200F" w:rsidRDefault="00092890" w:rsidP="0FCDDF1A">
            <w:pPr>
              <w:spacing w:before="37" w:after="0" w:line="257" w:lineRule="auto"/>
              <w:ind w:left="108" w:right="508"/>
              <w:rPr>
                <w:rFonts w:ascii="Garamond" w:hAnsi="Garamond"/>
                <w:sz w:val="24"/>
                <w:szCs w:val="24"/>
              </w:rPr>
            </w:pPr>
            <w:hyperlink r:id="rId4">
              <w:r w:rsidR="0FCDDF1A" w:rsidRPr="0019200F">
                <w:rPr>
                  <w:rStyle w:val="Hyperlink"/>
                  <w:rFonts w:ascii="Garamond" w:eastAsia="Calibri" w:hAnsi="Garamond" w:cs="Calibri"/>
                  <w:color w:val="0563C1"/>
                  <w:sz w:val="24"/>
                  <w:szCs w:val="24"/>
                  <w:lang w:val="en-US"/>
                </w:rPr>
                <w:t>https://www.punat.hr/node/1608</w:t>
              </w:r>
            </w:hyperlink>
          </w:p>
        </w:tc>
      </w:tr>
      <w:tr w:rsidR="0FCDDF1A" w:rsidRPr="0019200F" w14:paraId="4C19B41C" w14:textId="77777777" w:rsidTr="0019200F">
        <w:trPr>
          <w:trHeight w:val="1005"/>
        </w:trPr>
        <w:tc>
          <w:tcPr>
            <w:tcW w:w="4364" w:type="dxa"/>
            <w:vMerge/>
            <w:tcBorders>
              <w:left w:val="single" w:sz="0" w:space="0" w:color="231F20"/>
              <w:right w:val="single" w:sz="0" w:space="0" w:color="231F20"/>
            </w:tcBorders>
            <w:vAlign w:val="center"/>
          </w:tcPr>
          <w:p w14:paraId="7A3B1D1C" w14:textId="77777777" w:rsidR="00C66296" w:rsidRPr="0019200F" w:rsidRDefault="00C6629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41AFE253" w14:textId="585D2A4D" w:rsidR="0FCDDF1A" w:rsidRPr="0019200F" w:rsidRDefault="0FCDDF1A" w:rsidP="0FCDDF1A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6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1E9EAE23" w14:textId="717381FB" w:rsidR="0FCDDF1A" w:rsidRPr="0019200F" w:rsidRDefault="0FCDDF1A" w:rsidP="0FCDDF1A">
            <w:pPr>
              <w:spacing w:before="3" w:after="0" w:line="257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02475781" w14:textId="45041F4B" w:rsidR="0FCDDF1A" w:rsidRPr="0019200F" w:rsidRDefault="0FCDDF1A" w:rsidP="0FCDDF1A">
            <w:pPr>
              <w:spacing w:after="0" w:line="257" w:lineRule="auto"/>
              <w:ind w:left="108" w:right="-20"/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Od </w:t>
            </w:r>
            <w:proofErr w:type="gramStart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14.studenog</w:t>
            </w:r>
            <w:proofErr w:type="gramEnd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– 14. </w:t>
            </w:r>
            <w:proofErr w:type="spellStart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prosinca</w:t>
            </w:r>
            <w:proofErr w:type="spellEnd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2023. </w:t>
            </w:r>
            <w:proofErr w:type="spellStart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godine</w:t>
            </w:r>
            <w:proofErr w:type="spellEnd"/>
          </w:p>
        </w:tc>
      </w:tr>
      <w:tr w:rsidR="0FCDDF1A" w:rsidRPr="0019200F" w14:paraId="7E610B89" w14:textId="77777777" w:rsidTr="0019200F">
        <w:trPr>
          <w:trHeight w:val="270"/>
        </w:trPr>
        <w:tc>
          <w:tcPr>
            <w:tcW w:w="4364" w:type="dxa"/>
            <w:vMerge/>
            <w:tcBorders>
              <w:left w:val="single" w:sz="0" w:space="0" w:color="231F20"/>
              <w:bottom w:val="single" w:sz="0" w:space="0" w:color="231F20"/>
              <w:right w:val="single" w:sz="0" w:space="0" w:color="231F20"/>
            </w:tcBorders>
            <w:vAlign w:val="center"/>
          </w:tcPr>
          <w:p w14:paraId="51152984" w14:textId="77777777" w:rsidR="00C66296" w:rsidRPr="0019200F" w:rsidRDefault="00C6629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68" w:type="dxa"/>
            <w:gridSpan w:val="2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0CD296BE" w14:textId="49A3D4BF" w:rsidR="0FCDDF1A" w:rsidRPr="0019200F" w:rsidRDefault="0FCDDF1A" w:rsidP="0FCDDF1A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FCDDF1A" w:rsidRPr="0019200F" w14:paraId="6DE225BF" w14:textId="77777777" w:rsidTr="0019200F">
        <w:trPr>
          <w:trHeight w:val="720"/>
        </w:trPr>
        <w:tc>
          <w:tcPr>
            <w:tcW w:w="4364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13D1794A" w14:textId="3D960FF6" w:rsidR="0FCDDF1A" w:rsidRPr="0019200F" w:rsidRDefault="0FCDDF1A" w:rsidP="0FCDDF1A">
            <w:pPr>
              <w:spacing w:before="37" w:after="0" w:line="257" w:lineRule="auto"/>
              <w:ind w:left="108" w:right="422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Koji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su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predstavnici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zainteresirane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javnosti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dostavili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svoja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očitovanja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?</w:t>
            </w:r>
          </w:p>
        </w:tc>
        <w:tc>
          <w:tcPr>
            <w:tcW w:w="626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6351FCE4" w14:textId="40121DED" w:rsidR="0FCDDF1A" w:rsidRPr="0019200F" w:rsidRDefault="0FCDDF1A" w:rsidP="0FCDDF1A">
            <w:pPr>
              <w:spacing w:after="0" w:line="276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Nije</w:t>
            </w:r>
            <w:proofErr w:type="spellEnd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pristigla</w:t>
            </w:r>
            <w:proofErr w:type="spellEnd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nijedna</w:t>
            </w:r>
            <w:proofErr w:type="spellEnd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primjedba</w:t>
            </w:r>
            <w:proofErr w:type="spellEnd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/</w:t>
            </w:r>
            <w:proofErr w:type="spellStart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prijedlog</w:t>
            </w:r>
            <w:proofErr w:type="spellEnd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14:paraId="3EFD113F" w14:textId="617BB6E0" w:rsidR="0FCDDF1A" w:rsidRPr="0019200F" w:rsidRDefault="0FCDDF1A" w:rsidP="0FCDDF1A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sz w:val="24"/>
                <w:szCs w:val="24"/>
              </w:rPr>
              <w:t xml:space="preserve"> </w:t>
            </w:r>
          </w:p>
          <w:p w14:paraId="181E63DD" w14:textId="25763415" w:rsidR="0FCDDF1A" w:rsidRPr="0019200F" w:rsidRDefault="0FCDDF1A" w:rsidP="0FCDDF1A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 </w:t>
            </w:r>
          </w:p>
        </w:tc>
      </w:tr>
      <w:tr w:rsidR="0FCDDF1A" w:rsidRPr="0019200F" w14:paraId="59279195" w14:textId="77777777" w:rsidTr="0019200F">
        <w:trPr>
          <w:trHeight w:val="855"/>
        </w:trPr>
        <w:tc>
          <w:tcPr>
            <w:tcW w:w="43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017906AA" w14:textId="08BD2731" w:rsidR="0FCDDF1A" w:rsidRPr="0019200F" w:rsidRDefault="0FCDDF1A" w:rsidP="0FCDDF1A">
            <w:pPr>
              <w:spacing w:before="37" w:after="0" w:line="257" w:lineRule="auto"/>
              <w:ind w:right="573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</w:rPr>
              <w:t>Razlozi neprihvaćanja pojedinih primjedbi zainteresirane javnosti na određene odredbe nacrta</w:t>
            </w:r>
          </w:p>
        </w:tc>
        <w:tc>
          <w:tcPr>
            <w:tcW w:w="626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4F36128D" w14:textId="57B4EFE3" w:rsidR="0FCDDF1A" w:rsidRPr="0019200F" w:rsidRDefault="0FCDDF1A" w:rsidP="0FCDDF1A">
            <w:pPr>
              <w:spacing w:after="0"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Nije</w:t>
            </w:r>
            <w:proofErr w:type="spellEnd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pristigla</w:t>
            </w:r>
            <w:proofErr w:type="spellEnd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nijedna</w:t>
            </w:r>
            <w:proofErr w:type="spellEnd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primjedba</w:t>
            </w:r>
            <w:proofErr w:type="spellEnd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/</w:t>
            </w:r>
            <w:proofErr w:type="spellStart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prijedlog</w:t>
            </w:r>
            <w:proofErr w:type="spellEnd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14:paraId="2DCCD2BE" w14:textId="19A29FC4" w:rsidR="0FCDDF1A" w:rsidRPr="0019200F" w:rsidRDefault="0FCDDF1A" w:rsidP="0FCDDF1A">
            <w:pPr>
              <w:spacing w:after="0" w:line="276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48BABF54" w14:textId="707D1AB1" w:rsidR="0FCDDF1A" w:rsidRPr="0019200F" w:rsidRDefault="0FCDDF1A" w:rsidP="0FCDDF1A">
            <w:pPr>
              <w:spacing w:after="0" w:line="276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FCDDF1A" w:rsidRPr="0019200F" w14:paraId="66C9BEA4" w14:textId="77777777" w:rsidTr="0019200F">
        <w:trPr>
          <w:trHeight w:val="570"/>
        </w:trPr>
        <w:tc>
          <w:tcPr>
            <w:tcW w:w="43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19F4657D" w14:textId="1AAD40A9" w:rsidR="0FCDDF1A" w:rsidRPr="0019200F" w:rsidRDefault="0FCDDF1A" w:rsidP="0FCDDF1A">
            <w:pPr>
              <w:spacing w:before="3" w:after="0" w:line="257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02E1E286" w14:textId="027B9F27" w:rsidR="0FCDDF1A" w:rsidRPr="0019200F" w:rsidRDefault="0FCDDF1A" w:rsidP="0FCDDF1A">
            <w:pPr>
              <w:spacing w:after="0" w:line="257" w:lineRule="auto"/>
              <w:ind w:left="108" w:right="-20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Troškovi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provedenog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savjetovanja</w:t>
            </w:r>
            <w:proofErr w:type="spellEnd"/>
          </w:p>
        </w:tc>
        <w:tc>
          <w:tcPr>
            <w:tcW w:w="626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00C9A4BF" w14:textId="44AD0E51" w:rsidR="0FCDDF1A" w:rsidRPr="0019200F" w:rsidRDefault="0FCDDF1A" w:rsidP="0FCDDF1A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Nije</w:t>
            </w:r>
            <w:proofErr w:type="spellEnd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primjenjivo</w:t>
            </w:r>
            <w:proofErr w:type="spellEnd"/>
          </w:p>
        </w:tc>
      </w:tr>
    </w:tbl>
    <w:p w14:paraId="5AA7B606" w14:textId="4362FD39" w:rsidR="00C66296" w:rsidRPr="0019200F" w:rsidRDefault="0FCDDF1A" w:rsidP="0FCDDF1A">
      <w:pPr>
        <w:spacing w:after="200" w:line="276" w:lineRule="auto"/>
        <w:rPr>
          <w:rFonts w:ascii="Garamond" w:hAnsi="Garamond"/>
          <w:sz w:val="24"/>
          <w:szCs w:val="24"/>
        </w:rPr>
      </w:pPr>
      <w:r w:rsidRPr="0019200F">
        <w:rPr>
          <w:rFonts w:ascii="Garamond" w:eastAsia="Calibri" w:hAnsi="Garamond" w:cs="Calibri"/>
          <w:sz w:val="24"/>
          <w:szCs w:val="24"/>
          <w:lang w:val="en-US"/>
        </w:rPr>
        <w:t xml:space="preserve"> </w:t>
      </w:r>
    </w:p>
    <w:p w14:paraId="0F8A34BD" w14:textId="0DC167FF" w:rsidR="00C66296" w:rsidRPr="0019200F" w:rsidRDefault="00C66296" w:rsidP="0FCDDF1A">
      <w:pPr>
        <w:spacing w:line="257" w:lineRule="auto"/>
        <w:rPr>
          <w:rFonts w:ascii="Garamond" w:eastAsia="Calibri" w:hAnsi="Garamond" w:cs="Calibri"/>
          <w:sz w:val="24"/>
          <w:szCs w:val="24"/>
        </w:rPr>
      </w:pPr>
    </w:p>
    <w:p w14:paraId="62CD1165" w14:textId="07849181" w:rsidR="00C66296" w:rsidRPr="0019200F" w:rsidRDefault="00C66296" w:rsidP="0FCDDF1A">
      <w:pPr>
        <w:rPr>
          <w:rFonts w:ascii="Garamond" w:hAnsi="Garamond"/>
          <w:sz w:val="24"/>
          <w:szCs w:val="24"/>
        </w:rPr>
      </w:pPr>
    </w:p>
    <w:sectPr w:rsidR="00C66296" w:rsidRPr="0019200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8A9668"/>
    <w:rsid w:val="00092890"/>
    <w:rsid w:val="0019200F"/>
    <w:rsid w:val="00C66296"/>
    <w:rsid w:val="0FCDDF1A"/>
    <w:rsid w:val="278A9668"/>
    <w:rsid w:val="574FD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FDA2D"/>
  <w15:chartTrackingRefBased/>
  <w15:docId w15:val="{DA1F92A4-3463-4601-9381-5288FDBE6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unat.hr/node/16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 korisnik</dc:creator>
  <cp:keywords/>
  <dc:description/>
  <cp:lastModifiedBy>Anamarija Rimay</cp:lastModifiedBy>
  <cp:revision>2</cp:revision>
  <dcterms:created xsi:type="dcterms:W3CDTF">2024-01-15T08:06:00Z</dcterms:created>
  <dcterms:modified xsi:type="dcterms:W3CDTF">2024-01-15T08:06:00Z</dcterms:modified>
</cp:coreProperties>
</file>