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RPr="005874C2" w14:paraId="0E3C7E3D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5F565660" w14:textId="77777777" w:rsidR="0085098C" w:rsidRPr="005874C2" w:rsidRDefault="0085098C" w:rsidP="0085098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OBRAZAC IZVJEŠĆA O PROVEDENOM SAVJETOVANJU SA ZAINTERESIRANOM JAVNOŠĆU</w:t>
            </w:r>
          </w:p>
        </w:tc>
      </w:tr>
      <w:tr w:rsidR="0085098C" w:rsidRPr="005874C2" w14:paraId="311252B5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41C3AA13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Naslov dokumenta</w:t>
            </w:r>
          </w:p>
        </w:tc>
        <w:tc>
          <w:tcPr>
            <w:tcW w:w="5669" w:type="dxa"/>
            <w:vAlign w:val="center"/>
          </w:tcPr>
          <w:p w14:paraId="0A60726C" w14:textId="77777777" w:rsidR="0085098C" w:rsidRPr="00423EB0" w:rsidRDefault="002B0291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1. Izmjene i dopune Proračuna Općine Punat za 2022. godinu s projekcijama za 2023. i 2024. godinu</w:t>
            </w:r>
          </w:p>
        </w:tc>
      </w:tr>
      <w:tr w:rsidR="0085098C" w:rsidRPr="005874C2" w14:paraId="6151FB60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26FBA97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69" w:type="dxa"/>
            <w:vAlign w:val="center"/>
          </w:tcPr>
          <w:p w14:paraId="1FA03D07" w14:textId="77777777" w:rsidR="0085098C" w:rsidRPr="00423EB0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Općina Punat, </w:t>
            </w:r>
            <w:r w:rsidR="00205C97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Jedinstveni upravni odjel</w:t>
            </w:r>
            <w:r w:rsidR="00535A64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 </w:t>
            </w:r>
          </w:p>
        </w:tc>
      </w:tr>
      <w:tr w:rsidR="0085098C" w:rsidRPr="005874C2" w14:paraId="2DFA7261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212576CE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Svrha dokumenta</w:t>
            </w:r>
          </w:p>
        </w:tc>
        <w:tc>
          <w:tcPr>
            <w:tcW w:w="5669" w:type="dxa"/>
            <w:vAlign w:val="center"/>
          </w:tcPr>
          <w:p w14:paraId="354B8A03" w14:textId="77777777" w:rsidR="0085098C" w:rsidRPr="00423EB0" w:rsidRDefault="002B0291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Proračun jedinice lokalne samouprave jest akt kojim se procjenjuju prihodi   i primici te utvrđuju rashodi i izdaci jedinice lokalne samouprave za jednu godinu u skladu sa zakonom i odlukom donesenom na temelju zakona, a donosi ga njezino predstavničko tijelo: Općinsko vijeće Općine Punat do kraja tekuće godine za iduću proračunsku godinu.</w:t>
            </w:r>
          </w:p>
        </w:tc>
      </w:tr>
      <w:tr w:rsidR="0085098C" w:rsidRPr="005874C2" w14:paraId="109BBFA7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7C02AC2E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Datum dokumenta</w:t>
            </w:r>
          </w:p>
        </w:tc>
        <w:tc>
          <w:tcPr>
            <w:tcW w:w="5669" w:type="dxa"/>
            <w:vAlign w:val="center"/>
          </w:tcPr>
          <w:p w14:paraId="0D9462B7" w14:textId="11035538" w:rsidR="0085098C" w:rsidRPr="00423EB0" w:rsidRDefault="002B0291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16. </w:t>
            </w:r>
            <w:proofErr w:type="spellStart"/>
            <w:r w:rsidR="002D68F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rujna</w:t>
            </w:r>
            <w:proofErr w:type="spellEnd"/>
            <w:r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2022. godine</w:t>
            </w:r>
          </w:p>
        </w:tc>
      </w:tr>
      <w:tr w:rsidR="0085098C" w:rsidRPr="005874C2" w14:paraId="0E1614CD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421433D9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Verzija dokumenta</w:t>
            </w:r>
          </w:p>
        </w:tc>
        <w:tc>
          <w:tcPr>
            <w:tcW w:w="5669" w:type="dxa"/>
            <w:vAlign w:val="center"/>
          </w:tcPr>
          <w:p w14:paraId="1C15DEEE" w14:textId="77777777" w:rsidR="0085098C" w:rsidRPr="00385606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r w:rsidRPr="00385606">
              <w:rPr>
                <w:rFonts w:ascii="Garamond" w:hAnsi="Garamond"/>
                <w:sz w:val="20"/>
                <w:szCs w:val="20"/>
              </w:rPr>
              <w:t xml:space="preserve">Prijedlog </w:t>
            </w:r>
          </w:p>
        </w:tc>
      </w:tr>
      <w:tr w:rsidR="0085098C" w:rsidRPr="005874C2" w14:paraId="34914CEA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0028A2C4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Vrsta dokumenta</w:t>
            </w:r>
          </w:p>
        </w:tc>
        <w:tc>
          <w:tcPr>
            <w:tcW w:w="5669" w:type="dxa"/>
            <w:vAlign w:val="center"/>
          </w:tcPr>
          <w:p w14:paraId="31F8E5B6" w14:textId="77777777" w:rsidR="0085098C" w:rsidRPr="00385606" w:rsidRDefault="00690053" w:rsidP="005874C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Odluka Općinskog vijeća</w:t>
            </w:r>
          </w:p>
        </w:tc>
      </w:tr>
      <w:tr w:rsidR="0085098C" w:rsidRPr="005874C2" w14:paraId="1CE8B872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45406E0C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Naziv nacrta zakona, drugog propisa ili akta</w:t>
            </w:r>
          </w:p>
        </w:tc>
        <w:tc>
          <w:tcPr>
            <w:tcW w:w="5669" w:type="dxa"/>
            <w:vAlign w:val="center"/>
          </w:tcPr>
          <w:p w14:paraId="53CA8F4F" w14:textId="77777777" w:rsidR="0085098C" w:rsidRPr="00423EB0" w:rsidRDefault="00690053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1. Izmjene i dopune Proračuna Općine Punat za 2022. godinu s projekcijama za 2023. i 2024. godinu</w:t>
            </w:r>
          </w:p>
        </w:tc>
      </w:tr>
      <w:tr w:rsidR="0085098C" w:rsidRPr="005874C2" w14:paraId="0165A5DF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26F8B2B9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Jedinstvena oznaka iz Plana donošenja zakona, drugih propisa i akata objavljenog na internetskim stranicama Općine</w:t>
            </w:r>
          </w:p>
        </w:tc>
        <w:tc>
          <w:tcPr>
            <w:tcW w:w="5669" w:type="dxa"/>
            <w:vAlign w:val="center"/>
          </w:tcPr>
          <w:p w14:paraId="2DED3DB9" w14:textId="77777777" w:rsidR="0085098C" w:rsidRPr="00423EB0" w:rsidRDefault="00423EB0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>Nije primjenjivo</w:t>
            </w:r>
          </w:p>
        </w:tc>
      </w:tr>
      <w:tr w:rsidR="0085098C" w:rsidRPr="005874C2" w14:paraId="15BA9752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3991050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Naziv tijela nadležnog za izradu nacrta</w:t>
            </w:r>
          </w:p>
        </w:tc>
        <w:tc>
          <w:tcPr>
            <w:tcW w:w="5669" w:type="dxa"/>
            <w:vAlign w:val="center"/>
          </w:tcPr>
          <w:p w14:paraId="12139EAA" w14:textId="77777777" w:rsidR="0085098C" w:rsidRPr="00423EB0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>Jedinstveni upravni odjel Općine Punat</w:t>
            </w:r>
            <w:r w:rsidR="00504429" w:rsidRPr="00423EB0">
              <w:rPr>
                <w:rFonts w:ascii="Garamond" w:hAnsi="Garamond"/>
                <w:sz w:val="20"/>
                <w:szCs w:val="20"/>
              </w:rPr>
              <w:t>, Odsjek za financije, društvene i imovinsko-pravne poslove</w:t>
            </w:r>
          </w:p>
        </w:tc>
      </w:tr>
      <w:tr w:rsidR="0085098C" w:rsidRPr="005874C2" w14:paraId="240C0ED3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24BDF6C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669" w:type="dxa"/>
            <w:vAlign w:val="center"/>
          </w:tcPr>
          <w:p w14:paraId="23C6FE07" w14:textId="77777777" w:rsidR="0085098C" w:rsidRPr="00423EB0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>Nije bilo zainteresiranih</w:t>
            </w:r>
          </w:p>
        </w:tc>
      </w:tr>
      <w:tr w:rsidR="0085098C" w:rsidRPr="005874C2" w14:paraId="0B014C8D" w14:textId="77777777" w:rsidTr="00423EB0">
        <w:trPr>
          <w:trHeight w:val="722"/>
        </w:trPr>
        <w:tc>
          <w:tcPr>
            <w:tcW w:w="3951" w:type="dxa"/>
            <w:vMerge w:val="restart"/>
            <w:shd w:val="clear" w:color="auto" w:fill="C6D9F1" w:themeFill="text2" w:themeFillTint="33"/>
            <w:vAlign w:val="center"/>
          </w:tcPr>
          <w:p w14:paraId="7DA1804A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Je li nacrt bio objavljen na internetskim stranicama ili na drugi odgovarajući način?</w:t>
            </w:r>
          </w:p>
          <w:p w14:paraId="37C391F4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64C311A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A88657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4DA887FA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Ako nije, zašto nije?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55755930" w14:textId="77777777" w:rsidR="0085098C" w:rsidRPr="00423EB0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>Nacrt akta</w:t>
            </w:r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bio </w:t>
            </w:r>
            <w:r w:rsidRPr="00423EB0">
              <w:rPr>
                <w:rFonts w:ascii="Garamond" w:hAnsi="Garamond"/>
                <w:sz w:val="20"/>
                <w:szCs w:val="20"/>
              </w:rPr>
              <w:t xml:space="preserve">je </w:t>
            </w:r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objavljen na službenoj </w:t>
            </w:r>
            <w:r w:rsidR="001B2755" w:rsidRPr="00423EB0">
              <w:rPr>
                <w:rFonts w:ascii="Garamond" w:hAnsi="Garamond"/>
                <w:sz w:val="20"/>
                <w:szCs w:val="20"/>
              </w:rPr>
              <w:t>web</w:t>
            </w:r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423EB0">
              <w:rPr>
                <w:rFonts w:ascii="Garamond" w:hAnsi="Garamond"/>
                <w:sz w:val="20"/>
                <w:szCs w:val="20"/>
              </w:rPr>
              <w:t>stranici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423EB0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Punat</w:t>
            </w:r>
          </w:p>
          <w:p w14:paraId="133CF889" w14:textId="76F75293" w:rsidR="002D68F9" w:rsidRPr="002D68F9" w:rsidRDefault="002D68F9" w:rsidP="005874C2">
            <w:pPr>
              <w:rPr>
                <w:rFonts w:ascii="Garamond" w:hAnsi="Garamond"/>
                <w:color w:val="0000FF" w:themeColor="hyperlink"/>
                <w:sz w:val="20"/>
                <w:szCs w:val="20"/>
                <w:u w:val="single"/>
              </w:rPr>
            </w:pPr>
            <w:hyperlink r:id="rId5" w:history="1">
              <w:r w:rsidRPr="001A13B5">
                <w:rPr>
                  <w:rStyle w:val="Hyperlink"/>
                  <w:rFonts w:ascii="Garamond" w:hAnsi="Garamond"/>
                  <w:sz w:val="20"/>
                  <w:szCs w:val="20"/>
                </w:rPr>
                <w:t>https://www.punat.hr/nod</w:t>
              </w:r>
              <w:r w:rsidRPr="001A13B5">
                <w:rPr>
                  <w:rStyle w:val="Hyperlink"/>
                  <w:rFonts w:ascii="Garamond" w:hAnsi="Garamond"/>
                  <w:sz w:val="20"/>
                  <w:szCs w:val="20"/>
                </w:rPr>
                <w:t>e</w:t>
              </w:r>
              <w:r w:rsidRPr="001A13B5">
                <w:rPr>
                  <w:rStyle w:val="Hyperlink"/>
                  <w:rFonts w:ascii="Garamond" w:hAnsi="Garamond"/>
                  <w:sz w:val="20"/>
                  <w:szCs w:val="20"/>
                </w:rPr>
                <w:t>/2</w:t>
              </w:r>
              <w:r w:rsidRPr="002D68F9">
                <w:rPr>
                  <w:rStyle w:val="Hyperlink"/>
                  <w:rFonts w:ascii="Garamond" w:hAnsi="Garamond"/>
                  <w:sz w:val="20"/>
                  <w:szCs w:val="20"/>
                </w:rPr>
                <w:t>004</w:t>
              </w:r>
            </w:hyperlink>
          </w:p>
          <w:p w14:paraId="0CA8A32D" w14:textId="77777777" w:rsidR="00690053" w:rsidRPr="00423EB0" w:rsidRDefault="00690053" w:rsidP="005874C2">
            <w:pPr>
              <w:rPr>
                <w:rFonts w:ascii="Garamond" w:hAnsi="Garamond"/>
                <w:sz w:val="20"/>
                <w:szCs w:val="20"/>
              </w:rPr>
            </w:pPr>
          </w:p>
          <w:p w14:paraId="3C88B736" w14:textId="77777777" w:rsidR="00E16C52" w:rsidRPr="00423EB0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</w:p>
          <w:p w14:paraId="63E95F7E" w14:textId="77777777" w:rsidR="00C077CC" w:rsidRPr="00423EB0" w:rsidRDefault="00C077CC" w:rsidP="005874C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98C" w:rsidRPr="005874C2" w14:paraId="47861282" w14:textId="77777777" w:rsidTr="005874C2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  <w:vAlign w:val="center"/>
          </w:tcPr>
          <w:p w14:paraId="4BE286A7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48ECE" w14:textId="3A153B6E" w:rsidR="00423EB0" w:rsidRDefault="00690053" w:rsidP="00385606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 xml:space="preserve">Od 16. </w:t>
            </w:r>
            <w:proofErr w:type="spellStart"/>
            <w:r w:rsidR="002D68F9">
              <w:rPr>
                <w:rFonts w:ascii="Garamond" w:hAnsi="Garamond"/>
                <w:sz w:val="20"/>
                <w:szCs w:val="20"/>
              </w:rPr>
              <w:t>rujn</w:t>
            </w:r>
            <w:r w:rsidRPr="00423EB0">
              <w:rPr>
                <w:rFonts w:ascii="Garamond" w:hAnsi="Garamond"/>
                <w:sz w:val="20"/>
                <w:szCs w:val="20"/>
              </w:rPr>
              <w:t>a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2022. </w:t>
            </w:r>
            <w:r w:rsidR="00423EB0" w:rsidRPr="00423EB0">
              <w:rPr>
                <w:rFonts w:ascii="Garamond" w:hAnsi="Garamond"/>
                <w:sz w:val="20"/>
                <w:szCs w:val="20"/>
              </w:rPr>
              <w:t>do 1</w:t>
            </w:r>
            <w:r w:rsidR="002D68F9">
              <w:rPr>
                <w:rFonts w:ascii="Garamond" w:hAnsi="Garamond"/>
                <w:sz w:val="20"/>
                <w:szCs w:val="20"/>
              </w:rPr>
              <w:t>6</w:t>
            </w:r>
            <w:r w:rsidR="00423EB0" w:rsidRPr="00423EB0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="002D68F9">
              <w:rPr>
                <w:rFonts w:ascii="Garamond" w:hAnsi="Garamond"/>
                <w:sz w:val="20"/>
                <w:szCs w:val="20"/>
              </w:rPr>
              <w:t>listopada</w:t>
            </w:r>
            <w:proofErr w:type="spellEnd"/>
            <w:r w:rsidR="00423EB0" w:rsidRPr="00423EB0">
              <w:rPr>
                <w:rFonts w:ascii="Garamond" w:hAnsi="Garamond"/>
                <w:sz w:val="20"/>
                <w:szCs w:val="20"/>
              </w:rPr>
              <w:t xml:space="preserve"> 2022.</w:t>
            </w:r>
          </w:p>
          <w:p w14:paraId="62F76261" w14:textId="77777777" w:rsidR="00C077CC" w:rsidRPr="00423EB0" w:rsidRDefault="00690053" w:rsidP="00385606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>Internetska stranica Općina Punat</w:t>
            </w:r>
            <w:r w:rsidR="00696257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5098C" w:rsidRPr="005874C2" w14:paraId="2040670F" w14:textId="77777777" w:rsidTr="005874C2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  <w:vAlign w:val="center"/>
          </w:tcPr>
          <w:p w14:paraId="7D80D4F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14:paraId="5276524E" w14:textId="77777777" w:rsidR="0085098C" w:rsidRPr="00423EB0" w:rsidRDefault="0085098C" w:rsidP="005874C2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</w:tr>
      <w:tr w:rsidR="0085098C" w:rsidRPr="005874C2" w14:paraId="7567FB93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61BE736D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5669" w:type="dxa"/>
            <w:vAlign w:val="center"/>
          </w:tcPr>
          <w:p w14:paraId="625F19A7" w14:textId="77777777" w:rsidR="0085098C" w:rsidRPr="00423EB0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>Nitko nije dostavio očitovanje.</w:t>
            </w:r>
          </w:p>
        </w:tc>
      </w:tr>
      <w:tr w:rsidR="00012C73" w:rsidRPr="005874C2" w14:paraId="32E931FB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12B236D" w14:textId="77777777" w:rsidR="00012C73" w:rsidRPr="005874C2" w:rsidRDefault="00012C73" w:rsidP="005874C2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ANALIZA DOSTAVLJENIH PRIMJEDBI</w:t>
            </w:r>
          </w:p>
          <w:p w14:paraId="5EFACB29" w14:textId="77777777" w:rsidR="00012C73" w:rsidRPr="005874C2" w:rsidRDefault="00012C73" w:rsidP="005874C2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Primjedbe koje su prihvaćene</w:t>
            </w:r>
          </w:p>
          <w:p w14:paraId="5650D76F" w14:textId="77777777" w:rsidR="00012C73" w:rsidRPr="005874C2" w:rsidRDefault="00012C73" w:rsidP="005874C2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Primjedbe koje nisu prihvaćene i obrazloženje razloga</w:t>
            </w: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u w:val="single"/>
                <w:lang w:val="hr-HR" w:eastAsia="zh-CN"/>
              </w:rPr>
              <w:t xml:space="preserve"> </w:t>
            </w: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76659A9B" w14:textId="77777777" w:rsidR="00012C73" w:rsidRPr="00423EB0" w:rsidRDefault="00385606" w:rsidP="005874C2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23EB0">
              <w:rPr>
                <w:rFonts w:ascii="Garamond" w:hAnsi="Garamond"/>
                <w:i/>
                <w:sz w:val="20"/>
                <w:szCs w:val="20"/>
              </w:rPr>
              <w:t>nije prim</w:t>
            </w:r>
            <w:r w:rsidR="00C077CC" w:rsidRPr="00423EB0">
              <w:rPr>
                <w:rFonts w:ascii="Garamond" w:hAnsi="Garamond"/>
                <w:i/>
                <w:sz w:val="20"/>
                <w:szCs w:val="20"/>
              </w:rPr>
              <w:t>jenjivo</w:t>
            </w:r>
          </w:p>
        </w:tc>
      </w:tr>
      <w:tr w:rsidR="0085098C" w:rsidRPr="005874C2" w14:paraId="443D50F6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72F45D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Troškovi provedenog savjetovanja</w:t>
            </w:r>
          </w:p>
        </w:tc>
        <w:tc>
          <w:tcPr>
            <w:tcW w:w="5669" w:type="dxa"/>
            <w:vAlign w:val="center"/>
          </w:tcPr>
          <w:p w14:paraId="2B9668C0" w14:textId="77777777" w:rsidR="0085098C" w:rsidRPr="00423EB0" w:rsidRDefault="00012C73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eastAsia="Simsun (Founder Extended)" w:hAnsi="Garamond" w:cs="Calibri"/>
                <w:bCs/>
                <w:sz w:val="20"/>
                <w:szCs w:val="20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7F57C495" w14:textId="77777777" w:rsidR="00B23830" w:rsidRPr="005874C2" w:rsidRDefault="00B23830" w:rsidP="00012C73">
      <w:pPr>
        <w:rPr>
          <w:sz w:val="20"/>
          <w:szCs w:val="20"/>
        </w:rPr>
      </w:pPr>
    </w:p>
    <w:sectPr w:rsidR="00B23830" w:rsidRPr="005874C2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5472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013D2"/>
    <w:rsid w:val="00012C73"/>
    <w:rsid w:val="00022961"/>
    <w:rsid w:val="00056915"/>
    <w:rsid w:val="00076A99"/>
    <w:rsid w:val="000B5088"/>
    <w:rsid w:val="0012688D"/>
    <w:rsid w:val="001B2755"/>
    <w:rsid w:val="00205C97"/>
    <w:rsid w:val="002B0291"/>
    <w:rsid w:val="002D68F9"/>
    <w:rsid w:val="00357EC2"/>
    <w:rsid w:val="00385606"/>
    <w:rsid w:val="00423EB0"/>
    <w:rsid w:val="00456397"/>
    <w:rsid w:val="004712A6"/>
    <w:rsid w:val="004E4D6C"/>
    <w:rsid w:val="004F13F1"/>
    <w:rsid w:val="00504429"/>
    <w:rsid w:val="00535A64"/>
    <w:rsid w:val="005874C2"/>
    <w:rsid w:val="005F1A47"/>
    <w:rsid w:val="00637D6C"/>
    <w:rsid w:val="00671D7F"/>
    <w:rsid w:val="00690053"/>
    <w:rsid w:val="00691A4A"/>
    <w:rsid w:val="00696257"/>
    <w:rsid w:val="007019F8"/>
    <w:rsid w:val="007C6FDC"/>
    <w:rsid w:val="00803350"/>
    <w:rsid w:val="0085098C"/>
    <w:rsid w:val="008B36B8"/>
    <w:rsid w:val="009A78D6"/>
    <w:rsid w:val="009C1C01"/>
    <w:rsid w:val="00B23830"/>
    <w:rsid w:val="00BA6711"/>
    <w:rsid w:val="00C077CC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C64"/>
  <w15:docId w15:val="{EE4D8831-5AAF-4A4A-A7B2-36D71798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0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6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nat.hr/node/2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Vedrana Brusić</cp:lastModifiedBy>
  <cp:revision>2</cp:revision>
  <cp:lastPrinted>2022-04-21T08:29:00Z</cp:lastPrinted>
  <dcterms:created xsi:type="dcterms:W3CDTF">2022-10-18T07:06:00Z</dcterms:created>
  <dcterms:modified xsi:type="dcterms:W3CDTF">2022-10-18T07:06:00Z</dcterms:modified>
</cp:coreProperties>
</file>