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46D" w:rsidRPr="00DC246D" w:rsidRDefault="00DC246D" w:rsidP="00DC246D">
      <w:pPr>
        <w:ind w:firstLine="720"/>
        <w:rPr>
          <w:rFonts w:ascii="Garamond" w:eastAsia="MS Mincho" w:hAnsi="Garamond"/>
        </w:rPr>
      </w:pPr>
      <w:r w:rsidRPr="00DC246D">
        <w:rPr>
          <w:rFonts w:ascii="Garamond" w:eastAsia="MS Mincho" w:hAnsi="Garamond"/>
        </w:rPr>
        <w:t xml:space="preserve">            </w:t>
      </w:r>
      <w:r w:rsidR="006928F8" w:rsidRPr="00DC246D">
        <w:rPr>
          <w:rFonts w:ascii="Garamond" w:eastAsia="MS Mincho" w:hAnsi="Garamond"/>
          <w:noProof/>
        </w:rPr>
        <w:drawing>
          <wp:inline distT="0" distB="0" distL="0" distR="0">
            <wp:extent cx="609600" cy="790575"/>
            <wp:effectExtent l="0" t="0" r="0" b="9525"/>
            <wp:docPr id="2" name="Picture 1" descr="Description: Description: 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46D" w:rsidRPr="003D686A" w:rsidRDefault="00DC246D" w:rsidP="00DC246D">
      <w:pPr>
        <w:rPr>
          <w:rFonts w:ascii="Garamond" w:eastAsia="MS Mincho" w:hAnsi="Garamond"/>
          <w:b/>
        </w:rPr>
      </w:pPr>
      <w:r w:rsidRPr="00DC246D">
        <w:rPr>
          <w:rFonts w:ascii="Garamond" w:eastAsia="MS Mincho" w:hAnsi="Garamond"/>
        </w:rPr>
        <w:t xml:space="preserve">         </w:t>
      </w:r>
      <w:r w:rsidRPr="003D686A">
        <w:rPr>
          <w:rFonts w:ascii="Garamond" w:eastAsia="MS Mincho" w:hAnsi="Garamond"/>
          <w:b/>
        </w:rPr>
        <w:t>REPUBLIKA HRVATSKA</w:t>
      </w:r>
    </w:p>
    <w:p w:rsidR="00DC246D" w:rsidRPr="003D686A" w:rsidRDefault="00DC246D" w:rsidP="00DC246D">
      <w:pPr>
        <w:rPr>
          <w:rFonts w:ascii="Garamond" w:eastAsia="MS Mincho" w:hAnsi="Garamond"/>
          <w:b/>
        </w:rPr>
      </w:pPr>
      <w:r w:rsidRPr="003D686A">
        <w:rPr>
          <w:rFonts w:ascii="Garamond" w:eastAsia="MS Mincho" w:hAnsi="Garamond"/>
          <w:b/>
        </w:rPr>
        <w:t>PRIMORSKO-GORANSKA ŽUPANIJA</w:t>
      </w:r>
    </w:p>
    <w:p w:rsidR="00DC246D" w:rsidRPr="003D686A" w:rsidRDefault="00DC246D" w:rsidP="00DC246D">
      <w:pPr>
        <w:rPr>
          <w:rFonts w:ascii="Garamond" w:eastAsia="MS Mincho" w:hAnsi="Garamond"/>
          <w:b/>
        </w:rPr>
      </w:pPr>
      <w:r w:rsidRPr="003D686A">
        <w:rPr>
          <w:rFonts w:ascii="Garamond" w:eastAsia="MS Mincho" w:hAnsi="Garamond"/>
          <w:b/>
        </w:rPr>
        <w:t xml:space="preserve">             </w:t>
      </w:r>
      <w:r w:rsidR="003D686A">
        <w:rPr>
          <w:rFonts w:ascii="Garamond" w:eastAsia="MS Mincho" w:hAnsi="Garamond"/>
          <w:b/>
        </w:rPr>
        <w:t xml:space="preserve"> </w:t>
      </w:r>
      <w:r w:rsidRPr="003D686A">
        <w:rPr>
          <w:rFonts w:ascii="Garamond" w:eastAsia="MS Mincho" w:hAnsi="Garamond"/>
          <w:b/>
        </w:rPr>
        <w:t xml:space="preserve">  OPĆINA PUNAT</w:t>
      </w:r>
    </w:p>
    <w:p w:rsidR="00DC246D" w:rsidRPr="003D686A" w:rsidRDefault="00DC246D" w:rsidP="00DC246D">
      <w:pPr>
        <w:rPr>
          <w:rFonts w:ascii="Garamond" w:eastAsia="MS Mincho" w:hAnsi="Garamond"/>
          <w:b/>
        </w:rPr>
      </w:pPr>
      <w:r w:rsidRPr="003D686A">
        <w:rPr>
          <w:rFonts w:ascii="Garamond" w:eastAsia="MS Mincho" w:hAnsi="Garamond"/>
          <w:b/>
        </w:rPr>
        <w:t xml:space="preserve">    </w:t>
      </w:r>
      <w:r w:rsidR="003D686A">
        <w:rPr>
          <w:rFonts w:ascii="Garamond" w:eastAsia="MS Mincho" w:hAnsi="Garamond"/>
          <w:b/>
        </w:rPr>
        <w:t xml:space="preserve">  </w:t>
      </w:r>
      <w:r w:rsidRPr="003D686A">
        <w:rPr>
          <w:rFonts w:ascii="Garamond" w:eastAsia="MS Mincho" w:hAnsi="Garamond"/>
          <w:b/>
        </w:rPr>
        <w:t xml:space="preserve">     OPĆINSKI NAČELNIK</w:t>
      </w:r>
    </w:p>
    <w:p w:rsidR="00DC246D" w:rsidRPr="00DC246D" w:rsidRDefault="00DC246D" w:rsidP="00DC246D">
      <w:pPr>
        <w:rPr>
          <w:rFonts w:ascii="Garamond" w:eastAsia="MS Mincho" w:hAnsi="Garamond"/>
        </w:rPr>
      </w:pPr>
      <w:r w:rsidRPr="00DC246D">
        <w:rPr>
          <w:rFonts w:ascii="Garamond" w:eastAsia="MS Mincho" w:hAnsi="Garamond"/>
          <w:b/>
        </w:rPr>
        <w:t xml:space="preserve">        </w:t>
      </w:r>
    </w:p>
    <w:p w:rsidR="00DC246D" w:rsidRPr="00DC246D" w:rsidRDefault="00DC246D" w:rsidP="00DC246D">
      <w:pPr>
        <w:rPr>
          <w:rFonts w:ascii="Garamond" w:eastAsia="MS Mincho" w:hAnsi="Garamond"/>
        </w:rPr>
      </w:pPr>
      <w:r w:rsidRPr="00DC246D">
        <w:rPr>
          <w:rFonts w:ascii="Garamond" w:eastAsia="MS Mincho" w:hAnsi="Garamond"/>
        </w:rPr>
        <w:t xml:space="preserve">KLASA: </w:t>
      </w:r>
      <w:r w:rsidR="003D686A" w:rsidRPr="00DC246D">
        <w:rPr>
          <w:rFonts w:ascii="Garamond" w:hAnsi="Garamond"/>
          <w:color w:val="000000"/>
        </w:rPr>
        <w:t>110-03/</w:t>
      </w:r>
      <w:r w:rsidR="003D686A">
        <w:rPr>
          <w:rFonts w:ascii="Garamond" w:hAnsi="Garamond"/>
          <w:color w:val="000000"/>
        </w:rPr>
        <w:t>21</w:t>
      </w:r>
      <w:r w:rsidR="00890D70">
        <w:rPr>
          <w:rFonts w:ascii="Garamond" w:hAnsi="Garamond"/>
          <w:color w:val="000000"/>
        </w:rPr>
        <w:t>-01/1</w:t>
      </w:r>
    </w:p>
    <w:p w:rsidR="00DC246D" w:rsidRPr="00DC246D" w:rsidRDefault="00DC246D" w:rsidP="00DC246D">
      <w:pPr>
        <w:rPr>
          <w:rFonts w:ascii="Garamond" w:eastAsia="MS Mincho" w:hAnsi="Garamond"/>
        </w:rPr>
      </w:pPr>
      <w:r w:rsidRPr="00DC246D">
        <w:rPr>
          <w:rFonts w:ascii="Garamond" w:eastAsia="MS Mincho" w:hAnsi="Garamond"/>
        </w:rPr>
        <w:t>URBROJ: 2142-02-02/01-21-1</w:t>
      </w:r>
    </w:p>
    <w:p w:rsidR="00DC246D" w:rsidRPr="00DC246D" w:rsidRDefault="009F3D77" w:rsidP="00DC246D">
      <w:pPr>
        <w:rPr>
          <w:rFonts w:ascii="Garamond" w:eastAsia="MS Mincho" w:hAnsi="Garamond"/>
        </w:rPr>
      </w:pPr>
      <w:r>
        <w:rPr>
          <w:rFonts w:ascii="Garamond" w:eastAsia="MS Mincho" w:hAnsi="Garamond"/>
        </w:rPr>
        <w:t>Punat, 12</w:t>
      </w:r>
      <w:r w:rsidR="00DC246D" w:rsidRPr="00DC246D">
        <w:rPr>
          <w:rFonts w:ascii="Garamond" w:eastAsia="MS Mincho" w:hAnsi="Garamond"/>
        </w:rPr>
        <w:t xml:space="preserve">. listopada 2021. godine </w:t>
      </w:r>
    </w:p>
    <w:p w:rsidR="00F17842" w:rsidRPr="00DC246D" w:rsidRDefault="00E93F0B" w:rsidP="00F17842">
      <w:pPr>
        <w:pStyle w:val="StandardWeb"/>
        <w:shd w:val="clear" w:color="auto" w:fill="FFFFFF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Na temelju članka </w:t>
      </w:r>
      <w:r w:rsidR="00E8585A">
        <w:rPr>
          <w:rFonts w:ascii="Garamond" w:hAnsi="Garamond"/>
          <w:color w:val="000000"/>
        </w:rPr>
        <w:t>45</w:t>
      </w:r>
      <w:r w:rsidR="00134C7E" w:rsidRPr="00DC246D">
        <w:rPr>
          <w:rFonts w:ascii="Garamond" w:hAnsi="Garamond"/>
          <w:color w:val="000000"/>
        </w:rPr>
        <w:t>. Statuta Općine Punat</w:t>
      </w:r>
      <w:r w:rsidR="00DC246D" w:rsidRPr="00DC246D">
        <w:rPr>
          <w:rFonts w:ascii="Garamond" w:hAnsi="Garamond"/>
        </w:rPr>
        <w:t xml:space="preserve"> («Službene novine Primorsko-goranske županije», broj 8/18, 10/19, 3/20 i 3/21) </w:t>
      </w:r>
      <w:r w:rsidR="00134C7E" w:rsidRPr="00DC246D">
        <w:rPr>
          <w:rFonts w:ascii="Garamond" w:hAnsi="Garamond"/>
          <w:color w:val="000000"/>
        </w:rPr>
        <w:t xml:space="preserve"> </w:t>
      </w:r>
      <w:r w:rsidRPr="00DC246D">
        <w:rPr>
          <w:rFonts w:ascii="Garamond" w:hAnsi="Garamond"/>
          <w:color w:val="000000"/>
        </w:rPr>
        <w:t>općinski načelnik Općine Punat donosi</w:t>
      </w:r>
    </w:p>
    <w:p w:rsidR="00F17842" w:rsidRPr="00DC246D" w:rsidRDefault="00E93F0B" w:rsidP="00F17842">
      <w:pPr>
        <w:pStyle w:val="StandardWeb"/>
        <w:shd w:val="clear" w:color="auto" w:fill="FFFFFF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PRAVILNIK</w:t>
      </w:r>
      <w:r w:rsidRPr="00DC246D">
        <w:rPr>
          <w:rFonts w:ascii="Garamond" w:hAnsi="Garamond"/>
          <w:b/>
          <w:bCs/>
          <w:color w:val="000000"/>
        </w:rPr>
        <w:br/>
        <w:t xml:space="preserve">o pravima iz službe </w:t>
      </w:r>
      <w:r w:rsidR="009045AD">
        <w:rPr>
          <w:rFonts w:ascii="Garamond" w:hAnsi="Garamond"/>
          <w:b/>
          <w:bCs/>
          <w:color w:val="000000"/>
        </w:rPr>
        <w:t>službenika</w:t>
      </w:r>
      <w:r w:rsidR="00E8585A">
        <w:rPr>
          <w:rFonts w:ascii="Garamond" w:hAnsi="Garamond"/>
          <w:b/>
          <w:bCs/>
          <w:color w:val="000000"/>
        </w:rPr>
        <w:br/>
        <w:t>Jedinstvenog upravnog odjela</w:t>
      </w:r>
      <w:r w:rsidRPr="00DC246D">
        <w:rPr>
          <w:rFonts w:ascii="Garamond" w:hAnsi="Garamond"/>
          <w:b/>
          <w:bCs/>
          <w:color w:val="000000"/>
        </w:rPr>
        <w:t xml:space="preserve"> Općine Punat</w:t>
      </w:r>
    </w:p>
    <w:p w:rsidR="00E93F0B" w:rsidRPr="00DC246D" w:rsidRDefault="00E93F0B" w:rsidP="003D76F2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bCs/>
          <w:color w:val="000000"/>
        </w:rPr>
      </w:pPr>
      <w:r w:rsidRPr="00DC246D">
        <w:rPr>
          <w:rFonts w:ascii="Garamond" w:hAnsi="Garamond"/>
          <w:bCs/>
          <w:color w:val="000000"/>
        </w:rPr>
        <w:t>TEMELJNE ODREDBE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1.</w:t>
      </w:r>
    </w:p>
    <w:p w:rsidR="00BC4CA0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Ovim se Pravilnikom uređuju određena prava iz službe </w:t>
      </w:r>
      <w:r w:rsidR="009045AD">
        <w:rPr>
          <w:rFonts w:ascii="Garamond" w:hAnsi="Garamond"/>
          <w:color w:val="000000"/>
        </w:rPr>
        <w:t>službenika</w:t>
      </w:r>
      <w:r w:rsidRPr="00DC246D">
        <w:rPr>
          <w:rFonts w:ascii="Garamond" w:hAnsi="Garamond"/>
          <w:color w:val="000000"/>
        </w:rPr>
        <w:t xml:space="preserve"> Jedinstven</w:t>
      </w:r>
      <w:r w:rsidR="00BC4CA0" w:rsidRPr="00DC246D">
        <w:rPr>
          <w:rFonts w:ascii="Garamond" w:hAnsi="Garamond"/>
          <w:color w:val="000000"/>
        </w:rPr>
        <w:t>o</w:t>
      </w:r>
      <w:r w:rsidR="009045AD">
        <w:rPr>
          <w:rFonts w:ascii="Garamond" w:hAnsi="Garamond"/>
          <w:color w:val="000000"/>
        </w:rPr>
        <w:t>g</w:t>
      </w:r>
      <w:r w:rsidR="00BC4CA0" w:rsidRPr="00DC246D">
        <w:rPr>
          <w:rFonts w:ascii="Garamond" w:hAnsi="Garamond"/>
          <w:color w:val="000000"/>
        </w:rPr>
        <w:t xml:space="preserve"> upravno</w:t>
      </w:r>
      <w:r w:rsidR="009045AD">
        <w:rPr>
          <w:rFonts w:ascii="Garamond" w:hAnsi="Garamond"/>
          <w:color w:val="000000"/>
        </w:rPr>
        <w:t>g odjela</w:t>
      </w:r>
      <w:r w:rsidR="00BC4CA0" w:rsidRPr="00DC246D">
        <w:rPr>
          <w:rFonts w:ascii="Garamond" w:hAnsi="Garamond"/>
          <w:color w:val="000000"/>
        </w:rPr>
        <w:t xml:space="preserve"> Općine Punat (u daljnjem tekstu: Jedinstveni upravni odjel).</w:t>
      </w:r>
    </w:p>
    <w:p w:rsidR="00E93F0B" w:rsidRDefault="00E93F0B" w:rsidP="003D76F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Dužnosnicima koji profesionalno obavljaju dužnost priznaju se materijalna i druga prava iz radnog odnosa utvrđena ovim Pravilnikom i drugim izvorima radnog prava, osim onih koji su isključeni posebnim Zakonom.</w:t>
      </w:r>
    </w:p>
    <w:p w:rsidR="009045AD" w:rsidRPr="00DC246D" w:rsidRDefault="009045AD" w:rsidP="003D76F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2.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Na prijam u službu te prava, obveze i odgovornosti </w:t>
      </w:r>
      <w:r w:rsidR="009045AD">
        <w:rPr>
          <w:rFonts w:ascii="Garamond" w:hAnsi="Garamond"/>
          <w:color w:val="000000"/>
        </w:rPr>
        <w:t xml:space="preserve">službenika </w:t>
      </w:r>
      <w:r w:rsidRPr="00DC246D">
        <w:rPr>
          <w:rFonts w:ascii="Garamond" w:hAnsi="Garamond"/>
          <w:color w:val="000000"/>
        </w:rPr>
        <w:t>u Jedinstven</w:t>
      </w:r>
      <w:r w:rsidR="00BC4CA0" w:rsidRPr="00DC246D">
        <w:rPr>
          <w:rFonts w:ascii="Garamond" w:hAnsi="Garamond"/>
          <w:color w:val="000000"/>
        </w:rPr>
        <w:t xml:space="preserve">om upravnom odjelu </w:t>
      </w:r>
      <w:r w:rsidRPr="00DC246D">
        <w:rPr>
          <w:rFonts w:ascii="Garamond" w:hAnsi="Garamond"/>
          <w:color w:val="000000"/>
        </w:rPr>
        <w:t>primjenjuju se odredbe Zakona o službenicima i namještenicima u lokalnoj i područnoj (regionalnoj) samoupravi.</w:t>
      </w:r>
    </w:p>
    <w:p w:rsidR="0021279A" w:rsidRDefault="00E93F0B" w:rsidP="003D76F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Izrazi koji se koriste u ovom Pravilniku za osobe u muškom rodu uporabljeni su neutralno i odnose se na muške i ženske osobe.</w:t>
      </w:r>
    </w:p>
    <w:p w:rsidR="003D76F2" w:rsidRPr="00DC246D" w:rsidRDefault="003D76F2" w:rsidP="003D76F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93F0B" w:rsidP="003D76F2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bCs/>
          <w:color w:val="000000"/>
        </w:rPr>
      </w:pPr>
      <w:r w:rsidRPr="00DC246D">
        <w:rPr>
          <w:rFonts w:ascii="Garamond" w:hAnsi="Garamond"/>
          <w:bCs/>
          <w:color w:val="000000"/>
        </w:rPr>
        <w:t xml:space="preserve"> RADNO VRIJEME, ODMORI I DOPUSTI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3.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Puno radno vrijeme </w:t>
      </w:r>
      <w:r w:rsidR="009045AD">
        <w:rPr>
          <w:rFonts w:ascii="Garamond" w:hAnsi="Garamond"/>
          <w:color w:val="000000"/>
        </w:rPr>
        <w:t>službenika</w:t>
      </w:r>
      <w:r w:rsidRPr="00DC246D">
        <w:rPr>
          <w:rFonts w:ascii="Garamond" w:hAnsi="Garamond"/>
          <w:color w:val="000000"/>
        </w:rPr>
        <w:t xml:space="preserve"> je 40 sati tjedno.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Tjedno radno vrijeme raspoređuje se na pet radnih dana, od ponedjeljka do petka od 7,00 do 16,00 sati i to kao »klizno radno vrijeme«, uz mogućnost početka rada u vremenu od 7,00 do 8,00 sati i završetka rada od 15,00</w:t>
      </w:r>
      <w:r w:rsidR="00BC4CA0" w:rsidRPr="00DC246D">
        <w:rPr>
          <w:rFonts w:ascii="Garamond" w:hAnsi="Garamond"/>
          <w:color w:val="000000"/>
        </w:rPr>
        <w:t xml:space="preserve"> </w:t>
      </w:r>
      <w:r w:rsidRPr="00DC246D">
        <w:rPr>
          <w:rFonts w:ascii="Garamond" w:hAnsi="Garamond"/>
          <w:color w:val="000000"/>
        </w:rPr>
        <w:t>- 16,00 sati.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Iznimno</w:t>
      </w:r>
      <w:r w:rsidR="00BC4CA0" w:rsidRPr="00DC246D">
        <w:rPr>
          <w:rFonts w:ascii="Garamond" w:hAnsi="Garamond"/>
          <w:color w:val="000000"/>
        </w:rPr>
        <w:t>,</w:t>
      </w:r>
      <w:r w:rsidRPr="00DC246D">
        <w:rPr>
          <w:rFonts w:ascii="Garamond" w:hAnsi="Garamond"/>
          <w:color w:val="000000"/>
        </w:rPr>
        <w:t xml:space="preserve"> općinski načelnik može ovisno o potrebama pojedinih Odsjeka, odnosno za pojedine </w:t>
      </w:r>
      <w:r w:rsidR="009045AD">
        <w:rPr>
          <w:rFonts w:ascii="Garamond" w:hAnsi="Garamond"/>
          <w:color w:val="000000"/>
        </w:rPr>
        <w:t>službenike</w:t>
      </w:r>
      <w:r w:rsidRPr="00DC246D">
        <w:rPr>
          <w:rFonts w:ascii="Garamond" w:hAnsi="Garamond"/>
          <w:color w:val="000000"/>
        </w:rPr>
        <w:t xml:space="preserve"> tih Odsjeka, odrediti drugačiji raspored tjednog i dnevnog radnog vremena.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Osim raspoređivanja radnog vremena iz stavka 2. ovog članka općinski načelnik može za navedene poslove, kada u potrebi njihova obavljanja postoje sezonske oscilacije tijekom godine, preraspodijeliti radno vrijeme u skladu sa Zakonom.</w:t>
      </w:r>
    </w:p>
    <w:p w:rsidR="00E93F0B" w:rsidRDefault="009045AD" w:rsidP="003D76F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Službenici</w:t>
      </w:r>
      <w:r w:rsidR="00E93F0B" w:rsidRPr="00DC246D">
        <w:rPr>
          <w:rFonts w:ascii="Garamond" w:hAnsi="Garamond"/>
          <w:color w:val="000000"/>
        </w:rPr>
        <w:t xml:space="preserve"> u Jedinstvenom upravnom odjelu te sindikalni povjerenik moraju biti pisano obaviješteni o promjeni rasporeda radnog vremena, potrebi uvođenja prekovremenog rada najmanje tjedan dana unaprijed, osim u slučaju hitnog prekovremenog rada.</w:t>
      </w:r>
    </w:p>
    <w:p w:rsidR="003D76F2" w:rsidRDefault="003D76F2" w:rsidP="00F1784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</w:p>
    <w:p w:rsidR="00F17842" w:rsidRDefault="00F17842" w:rsidP="00F1784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</w:p>
    <w:p w:rsidR="00F17842" w:rsidRPr="00DC246D" w:rsidRDefault="00F17842" w:rsidP="00F1784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  <w:u w:val="single"/>
        </w:rPr>
      </w:pPr>
      <w:r w:rsidRPr="00DC246D">
        <w:rPr>
          <w:rFonts w:ascii="Garamond" w:hAnsi="Garamond"/>
          <w:color w:val="000000"/>
          <w:u w:val="single"/>
        </w:rPr>
        <w:lastRenderedPageBreak/>
        <w:t>Odmori</w:t>
      </w:r>
    </w:p>
    <w:p w:rsidR="00E93F0B" w:rsidRPr="00DC246D" w:rsidRDefault="00E93F0B" w:rsidP="009045AD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4.</w:t>
      </w:r>
    </w:p>
    <w:p w:rsidR="00E93F0B" w:rsidRPr="00DC246D" w:rsidRDefault="00E93F0B" w:rsidP="009045AD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Između dva uzastopna radna dana,</w:t>
      </w:r>
      <w:r w:rsidR="009045AD">
        <w:rPr>
          <w:rFonts w:ascii="Garamond" w:hAnsi="Garamond"/>
          <w:color w:val="000000"/>
        </w:rPr>
        <w:t xml:space="preserve"> službenik</w:t>
      </w:r>
      <w:r w:rsidRPr="00DC246D">
        <w:rPr>
          <w:rFonts w:ascii="Garamond" w:hAnsi="Garamond"/>
          <w:color w:val="000000"/>
        </w:rPr>
        <w:t xml:space="preserve"> ima pravo na odmor u trajanju od najmanje 12 sati neprekidno.</w:t>
      </w:r>
    </w:p>
    <w:p w:rsidR="00E93F0B" w:rsidRPr="00DC246D" w:rsidRDefault="009045AD" w:rsidP="009045AD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Službenik</w:t>
      </w:r>
      <w:r w:rsidR="00E93F0B" w:rsidRPr="00DC246D">
        <w:rPr>
          <w:rFonts w:ascii="Garamond" w:hAnsi="Garamond"/>
          <w:color w:val="000000"/>
        </w:rPr>
        <w:t xml:space="preserve"> ima pravo na tjedni odmor subotom i nedjeljom u trajanju od 48 sati neprekidno.</w:t>
      </w:r>
    </w:p>
    <w:p w:rsidR="00E93F0B" w:rsidRPr="00DC246D" w:rsidRDefault="00E93F0B" w:rsidP="009045AD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U slučaju prijeke potrebe rada za vrijeme tjednog odmora, </w:t>
      </w:r>
      <w:r w:rsidR="009045AD">
        <w:rPr>
          <w:rFonts w:ascii="Garamond" w:hAnsi="Garamond"/>
          <w:color w:val="000000"/>
        </w:rPr>
        <w:t>službeniku</w:t>
      </w:r>
      <w:r w:rsidRPr="00DC246D">
        <w:rPr>
          <w:rFonts w:ascii="Garamond" w:hAnsi="Garamond"/>
          <w:color w:val="000000"/>
        </w:rPr>
        <w:t xml:space="preserve"> se osigurava korištenje tjednog odmora tijekom sljedećeg tjedna i to tako da za svaki dan koji je radio u vrijeme tjednog odmora ima pravo na jedan i pol radni dan tijekom sljedećeg tjedna.</w:t>
      </w:r>
    </w:p>
    <w:p w:rsidR="00E93F0B" w:rsidRPr="00DC246D" w:rsidRDefault="00E93F0B" w:rsidP="009045AD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Ako </w:t>
      </w:r>
      <w:r w:rsidR="009045AD">
        <w:rPr>
          <w:rFonts w:ascii="Garamond" w:hAnsi="Garamond"/>
          <w:color w:val="000000"/>
        </w:rPr>
        <w:t>službenik</w:t>
      </w:r>
      <w:r w:rsidRPr="00DC246D">
        <w:rPr>
          <w:rFonts w:ascii="Garamond" w:hAnsi="Garamond"/>
          <w:color w:val="000000"/>
        </w:rPr>
        <w:t xml:space="preserve"> radi potrebe posla ne može koristiti tjedni odmor na način iz stavka 2. ovog članka, može ga koristi naknad</w:t>
      </w:r>
      <w:r w:rsidR="00BC4CA0" w:rsidRPr="00DC246D">
        <w:rPr>
          <w:rFonts w:ascii="Garamond" w:hAnsi="Garamond"/>
          <w:color w:val="000000"/>
        </w:rPr>
        <w:t xml:space="preserve">no prema odluci pročelnika Jedinstvenog upravnog odjela </w:t>
      </w:r>
      <w:r w:rsidRPr="00DC246D">
        <w:rPr>
          <w:rFonts w:ascii="Garamond" w:hAnsi="Garamond"/>
          <w:color w:val="000000"/>
        </w:rPr>
        <w:t>na prijedlog neposredno nadređene osobe.</w:t>
      </w:r>
    </w:p>
    <w:p w:rsidR="00E93F0B" w:rsidRPr="00DC246D" w:rsidRDefault="00E93F0B" w:rsidP="009045AD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5.</w:t>
      </w:r>
    </w:p>
    <w:p w:rsidR="00E93F0B" w:rsidRPr="00DC246D" w:rsidRDefault="003D76F2" w:rsidP="009045AD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Službenici</w:t>
      </w:r>
      <w:r w:rsidR="00E93F0B" w:rsidRPr="00DC246D">
        <w:rPr>
          <w:rFonts w:ascii="Garamond" w:hAnsi="Garamond"/>
          <w:color w:val="000000"/>
        </w:rPr>
        <w:t xml:space="preserve"> koji rade puno radno vrijeme imaju svakoga radnog dana pravo na odmor od 30 minuta, a koriste ga u pravilu u vremenu od 11,30 do 12,00 sati.</w:t>
      </w:r>
    </w:p>
    <w:p w:rsidR="00E93F0B" w:rsidRPr="00DC246D" w:rsidRDefault="00E93F0B" w:rsidP="009045AD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Vrijeme odmora iz stavka 1. ovog članka ubraja se u radno vrijeme i ne može se odrediti na početku niti na kraju radnog vremena.</w:t>
      </w:r>
    </w:p>
    <w:p w:rsidR="00E93F0B" w:rsidRDefault="00E93F0B" w:rsidP="009045AD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Uredovno radno vrijeme </w:t>
      </w:r>
      <w:r w:rsidR="003D76F2">
        <w:rPr>
          <w:rFonts w:ascii="Garamond" w:hAnsi="Garamond"/>
          <w:color w:val="000000"/>
        </w:rPr>
        <w:t>službenika</w:t>
      </w:r>
      <w:r w:rsidRPr="00DC246D">
        <w:rPr>
          <w:rFonts w:ascii="Garamond" w:hAnsi="Garamond"/>
          <w:color w:val="000000"/>
        </w:rPr>
        <w:t xml:space="preserve"> za rad sa strankama određu</w:t>
      </w:r>
      <w:r w:rsidR="00BC4CA0" w:rsidRPr="00DC246D">
        <w:rPr>
          <w:rFonts w:ascii="Garamond" w:hAnsi="Garamond"/>
          <w:color w:val="000000"/>
        </w:rPr>
        <w:t xml:space="preserve">je se svaki dan </w:t>
      </w:r>
      <w:r w:rsidR="00244E1F">
        <w:rPr>
          <w:rFonts w:ascii="Garamond" w:hAnsi="Garamond"/>
          <w:color w:val="000000"/>
        </w:rPr>
        <w:t>i to od 9:00</w:t>
      </w:r>
      <w:r w:rsidR="00BC4CA0" w:rsidRPr="00DC246D">
        <w:rPr>
          <w:rFonts w:ascii="Garamond" w:hAnsi="Garamond"/>
          <w:color w:val="000000"/>
        </w:rPr>
        <w:t xml:space="preserve"> do 11:3</w:t>
      </w:r>
      <w:r w:rsidRPr="00DC246D">
        <w:rPr>
          <w:rFonts w:ascii="Garamond" w:hAnsi="Garamond"/>
          <w:color w:val="000000"/>
        </w:rPr>
        <w:t>0 sati.</w:t>
      </w:r>
    </w:p>
    <w:p w:rsidR="003D76F2" w:rsidRPr="00DC246D" w:rsidRDefault="003D76F2" w:rsidP="009045AD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  <w:u w:val="single"/>
        </w:rPr>
      </w:pPr>
      <w:r w:rsidRPr="00DC246D">
        <w:rPr>
          <w:rFonts w:ascii="Garamond" w:hAnsi="Garamond"/>
          <w:color w:val="000000"/>
          <w:u w:val="single"/>
        </w:rPr>
        <w:t>Godišnji odmor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6.</w:t>
      </w:r>
    </w:p>
    <w:p w:rsidR="00E93F0B" w:rsidRPr="00DC246D" w:rsidRDefault="003D76F2" w:rsidP="003D76F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Službenik</w:t>
      </w:r>
      <w:r w:rsidR="00E93F0B" w:rsidRPr="00DC246D">
        <w:rPr>
          <w:rFonts w:ascii="Garamond" w:hAnsi="Garamond"/>
          <w:color w:val="000000"/>
        </w:rPr>
        <w:t xml:space="preserve"> ima za svaku kalendarsku godinu pravo na plaćeni godišnji odmor u trajanju od najmanje 20 dana.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Za vrijeme korištenja godišnjeg odmora </w:t>
      </w:r>
      <w:r w:rsidR="00244E1F">
        <w:rPr>
          <w:rFonts w:ascii="Garamond" w:hAnsi="Garamond"/>
          <w:color w:val="000000"/>
        </w:rPr>
        <w:t>službeniku</w:t>
      </w:r>
      <w:r w:rsidRPr="00DC246D">
        <w:rPr>
          <w:rFonts w:ascii="Garamond" w:hAnsi="Garamond"/>
          <w:color w:val="000000"/>
        </w:rPr>
        <w:t xml:space="preserve"> se isplaćuje naknada plaće u visini kao da je radio u redovnom radnom vremenu.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Pri utvrđivanju trajanja godišnjeg odmora ne uračunavaju se subote, nedjelje, neradni dani i blagdani.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Razdoblje privremene nesposobnosti za rad, koje je utvrdio ovlašteni liječnik ne uračunava se u trajanje godišnjeg odmora.</w:t>
      </w:r>
    </w:p>
    <w:p w:rsidR="0021279A" w:rsidRDefault="00E93F0B" w:rsidP="003D76F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proofErr w:type="spellStart"/>
      <w:r w:rsidRPr="00DC246D">
        <w:rPr>
          <w:rFonts w:ascii="Garamond" w:hAnsi="Garamond"/>
          <w:color w:val="000000"/>
        </w:rPr>
        <w:t>Ništetan</w:t>
      </w:r>
      <w:proofErr w:type="spellEnd"/>
      <w:r w:rsidRPr="00DC246D">
        <w:rPr>
          <w:rFonts w:ascii="Garamond" w:hAnsi="Garamond"/>
          <w:color w:val="000000"/>
        </w:rPr>
        <w:t xml:space="preserve"> je sporazum o odricanju od prava na godišnji odmor ili o isplati naknade umje</w:t>
      </w:r>
      <w:r w:rsidR="0021279A" w:rsidRPr="00DC246D">
        <w:rPr>
          <w:rFonts w:ascii="Garamond" w:hAnsi="Garamond"/>
          <w:color w:val="000000"/>
        </w:rPr>
        <w:t>sto korištenja godišnjeg odmora.</w:t>
      </w:r>
    </w:p>
    <w:p w:rsidR="003D76F2" w:rsidRPr="00DC246D" w:rsidRDefault="003D76F2" w:rsidP="003D76F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7.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Godišnji odmor od 20 radnih dana uvećava se prema pojedinačno određenim mjerilima: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1. s obzirom na složenost poslova i stupanj stručne spreme: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a) magistar struke ili stručni specijalist - 5 dana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b) sveučilišni </w:t>
      </w:r>
      <w:proofErr w:type="spellStart"/>
      <w:r w:rsidRPr="00DC246D">
        <w:rPr>
          <w:rFonts w:ascii="Garamond" w:hAnsi="Garamond"/>
          <w:color w:val="000000"/>
        </w:rPr>
        <w:t>prvostupnik</w:t>
      </w:r>
      <w:proofErr w:type="spellEnd"/>
      <w:r w:rsidRPr="00DC246D">
        <w:rPr>
          <w:rFonts w:ascii="Garamond" w:hAnsi="Garamond"/>
          <w:color w:val="000000"/>
        </w:rPr>
        <w:t xml:space="preserve"> ili stručni </w:t>
      </w:r>
      <w:proofErr w:type="spellStart"/>
      <w:r w:rsidRPr="00DC246D">
        <w:rPr>
          <w:rFonts w:ascii="Garamond" w:hAnsi="Garamond"/>
          <w:color w:val="000000"/>
        </w:rPr>
        <w:t>prvostupnik</w:t>
      </w:r>
      <w:proofErr w:type="spellEnd"/>
      <w:r w:rsidRPr="00DC246D">
        <w:rPr>
          <w:rFonts w:ascii="Garamond" w:hAnsi="Garamond"/>
          <w:color w:val="000000"/>
        </w:rPr>
        <w:t xml:space="preserve"> struke - 4 dana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c) srednja stručna sprema - 3 dana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d) niža stručna sprema - 2 dana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2. s obzirom na dužinu radnog staža: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- od 3 do 5 godina - 1 dan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- od 5 do 10 godina - 2 dana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- od 10 do 15 godina - 3 dana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- od 15 do 20 godina - 4 dana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- od 20 do 25 godina - 5 dana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- od 25 do 30 godina - 6 dana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- od 30 do 35 godina - 7 dana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- od 35 i više godina - 8 dana.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3. s obzirom na posebne socijalne uvjete: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-</w:t>
      </w:r>
      <w:r w:rsidR="00640C25">
        <w:rPr>
          <w:rFonts w:ascii="Garamond" w:hAnsi="Garamond"/>
          <w:color w:val="000000"/>
        </w:rPr>
        <w:t>službeniku</w:t>
      </w:r>
      <w:r w:rsidRPr="00DC246D">
        <w:rPr>
          <w:rFonts w:ascii="Garamond" w:hAnsi="Garamond"/>
          <w:color w:val="000000"/>
        </w:rPr>
        <w:t xml:space="preserve"> kojem je nalazom nadležne službe utvrđeno trajno oštećenje organizma - 3 dana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-roditelju, </w:t>
      </w:r>
      <w:proofErr w:type="spellStart"/>
      <w:r w:rsidRPr="00DC246D">
        <w:rPr>
          <w:rFonts w:ascii="Garamond" w:hAnsi="Garamond"/>
          <w:color w:val="000000"/>
        </w:rPr>
        <w:t>posvojitelju</w:t>
      </w:r>
      <w:proofErr w:type="spellEnd"/>
      <w:r w:rsidRPr="00DC246D">
        <w:rPr>
          <w:rFonts w:ascii="Garamond" w:hAnsi="Garamond"/>
          <w:color w:val="000000"/>
        </w:rPr>
        <w:t xml:space="preserve"> ili skrbniku: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a)</w:t>
      </w:r>
      <w:r w:rsidR="00032854">
        <w:rPr>
          <w:rFonts w:ascii="Garamond" w:hAnsi="Garamond"/>
          <w:color w:val="000000"/>
        </w:rPr>
        <w:t xml:space="preserve"> </w:t>
      </w:r>
      <w:r w:rsidRPr="00DC246D">
        <w:rPr>
          <w:rFonts w:ascii="Garamond" w:hAnsi="Garamond"/>
          <w:color w:val="000000"/>
        </w:rPr>
        <w:t>s jednim malodobnim djetetom - 2 dana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lastRenderedPageBreak/>
        <w:t>b)</w:t>
      </w:r>
      <w:r w:rsidR="00032854">
        <w:rPr>
          <w:rFonts w:ascii="Garamond" w:hAnsi="Garamond"/>
          <w:color w:val="000000"/>
        </w:rPr>
        <w:t xml:space="preserve"> </w:t>
      </w:r>
      <w:r w:rsidRPr="00DC246D">
        <w:rPr>
          <w:rFonts w:ascii="Garamond" w:hAnsi="Garamond"/>
          <w:color w:val="000000"/>
        </w:rPr>
        <w:t>za svako daljnje malodobno dijete - 1 dan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c)</w:t>
      </w:r>
      <w:r w:rsidR="00032854">
        <w:rPr>
          <w:rFonts w:ascii="Garamond" w:hAnsi="Garamond"/>
          <w:color w:val="000000"/>
        </w:rPr>
        <w:t xml:space="preserve"> </w:t>
      </w:r>
      <w:r w:rsidRPr="00DC246D">
        <w:rPr>
          <w:rFonts w:ascii="Garamond" w:hAnsi="Garamond"/>
          <w:color w:val="000000"/>
        </w:rPr>
        <w:t>djeteta s invaliditetom, neovisno o ostaloj djeci - 3 dana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d)</w:t>
      </w:r>
      <w:r w:rsidR="00032854">
        <w:rPr>
          <w:rFonts w:ascii="Garamond" w:hAnsi="Garamond"/>
          <w:color w:val="000000"/>
        </w:rPr>
        <w:t xml:space="preserve"> </w:t>
      </w:r>
      <w:r w:rsidRPr="00DC246D">
        <w:rPr>
          <w:rFonts w:ascii="Garamond" w:hAnsi="Garamond"/>
          <w:color w:val="000000"/>
        </w:rPr>
        <w:t xml:space="preserve">samohranom roditelju </w:t>
      </w:r>
      <w:proofErr w:type="spellStart"/>
      <w:r w:rsidRPr="00DC246D">
        <w:rPr>
          <w:rFonts w:ascii="Garamond" w:hAnsi="Garamond"/>
          <w:color w:val="000000"/>
        </w:rPr>
        <w:t>posvojitelju</w:t>
      </w:r>
      <w:proofErr w:type="spellEnd"/>
      <w:r w:rsidRPr="00DC246D">
        <w:rPr>
          <w:rFonts w:ascii="Garamond" w:hAnsi="Garamond"/>
          <w:color w:val="000000"/>
        </w:rPr>
        <w:t xml:space="preserve"> ili skrbniku s jednim malodobnim djetetom - 3 dana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e)</w:t>
      </w:r>
      <w:r w:rsidR="00032854">
        <w:rPr>
          <w:rFonts w:ascii="Garamond" w:hAnsi="Garamond"/>
          <w:color w:val="000000"/>
        </w:rPr>
        <w:t xml:space="preserve"> </w:t>
      </w:r>
      <w:r w:rsidRPr="00DC246D">
        <w:rPr>
          <w:rFonts w:ascii="Garamond" w:hAnsi="Garamond"/>
          <w:color w:val="000000"/>
        </w:rPr>
        <w:t>osobi s invaliditetom - 3 dana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f)</w:t>
      </w:r>
      <w:r w:rsidR="00032854">
        <w:rPr>
          <w:rFonts w:ascii="Garamond" w:hAnsi="Garamond"/>
          <w:color w:val="000000"/>
        </w:rPr>
        <w:t xml:space="preserve"> </w:t>
      </w:r>
      <w:r w:rsidRPr="00DC246D">
        <w:rPr>
          <w:rFonts w:ascii="Garamond" w:hAnsi="Garamond"/>
          <w:color w:val="000000"/>
        </w:rPr>
        <w:t>osobi s tjelesnim oštećenjem najmanje 50% - 2 dana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Ukupno trajanje godišnjeg odmora utvrđuje se tako da se najkraćem trajanju godišnjeg odmora iz članka 6. ovog Pravilnika, pribrajaju dani godišnjeg odmora utvrđeni točkama od 1. do 3. ovog članka, s tim da ukupno trajanje godišnjeg odmora ne može iznositi više od 30 radnih dana u godini.</w:t>
      </w: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8.</w:t>
      </w:r>
    </w:p>
    <w:p w:rsidR="00E93F0B" w:rsidRPr="00DC246D" w:rsidRDefault="00E93F0B" w:rsidP="00DB180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ab/>
      </w:r>
      <w:r w:rsidR="00DB1802">
        <w:rPr>
          <w:rFonts w:ascii="Garamond" w:hAnsi="Garamond"/>
          <w:color w:val="000000"/>
        </w:rPr>
        <w:t>Službenik ima pravo na jednu dvanaestinu godišnjeg odmora određenog na način propisan odredbom članka 6. ovog Pravilnika za svaki na</w:t>
      </w:r>
      <w:r w:rsidR="00083229">
        <w:rPr>
          <w:rFonts w:ascii="Garamond" w:hAnsi="Garamond"/>
          <w:color w:val="000000"/>
        </w:rPr>
        <w:t>vršen mjesec dana rada u službi</w:t>
      </w:r>
      <w:r w:rsidR="00E20A36">
        <w:rPr>
          <w:rFonts w:ascii="Garamond" w:hAnsi="Garamond"/>
          <w:color w:val="000000"/>
        </w:rPr>
        <w:t>, u slučaju da se prvi put zaposli ili ima prekid između dva radna odnosa duži od osam dana.</w:t>
      </w:r>
    </w:p>
    <w:p w:rsidR="00E93F0B" w:rsidRPr="00DC246D" w:rsidRDefault="00DB1802" w:rsidP="003D76F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Službenik kojem prestaje </w:t>
      </w:r>
      <w:r w:rsidR="00D112EB">
        <w:rPr>
          <w:rFonts w:ascii="Garamond" w:hAnsi="Garamond"/>
          <w:color w:val="000000"/>
        </w:rPr>
        <w:t>služba</w:t>
      </w:r>
      <w:r>
        <w:rPr>
          <w:rFonts w:ascii="Garamond" w:hAnsi="Garamond"/>
          <w:color w:val="000000"/>
        </w:rPr>
        <w:t>, za tu kalendarsku godinu, ostvaruje pravo na razmjeran dio godišnjeg odmora, osim službenika koji odlazi u mirovinu u kojem slučaju isti ima pravo na puni godišnji odmor.</w:t>
      </w:r>
    </w:p>
    <w:p w:rsidR="00E93F0B" w:rsidRDefault="00E93F0B" w:rsidP="003D76F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Pri izračunavanju trajanja godišnjeg odmora na način iz stavka 1. ovog članka, najmanje polovica dana godišnjeg odmora zaokružuje se</w:t>
      </w:r>
      <w:r w:rsidR="00640C25">
        <w:rPr>
          <w:rFonts w:ascii="Garamond" w:hAnsi="Garamond"/>
          <w:color w:val="000000"/>
        </w:rPr>
        <w:t xml:space="preserve"> na cijeli dan godišnjeg odmora, a najmanje polovica mjeseca rad</w:t>
      </w:r>
      <w:r w:rsidR="00083229">
        <w:rPr>
          <w:rFonts w:ascii="Garamond" w:hAnsi="Garamond"/>
          <w:color w:val="000000"/>
        </w:rPr>
        <w:t xml:space="preserve">a u službi </w:t>
      </w:r>
      <w:r w:rsidR="00640C25">
        <w:rPr>
          <w:rFonts w:ascii="Garamond" w:hAnsi="Garamond"/>
          <w:color w:val="000000"/>
        </w:rPr>
        <w:t>zaokružuje se na cijeli mjesec.</w:t>
      </w:r>
    </w:p>
    <w:p w:rsidR="003D76F2" w:rsidRPr="00DC246D" w:rsidRDefault="003D76F2" w:rsidP="003D76F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93F0B" w:rsidP="003D76F2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9.</w:t>
      </w:r>
    </w:p>
    <w:p w:rsidR="00E93F0B" w:rsidRDefault="00E93F0B" w:rsidP="003D76F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Navršene godine radnog staža utvrđuju se na dan 31. prosinca kalendarske godine za koju </w:t>
      </w:r>
      <w:r w:rsidR="00244E1F">
        <w:rPr>
          <w:rFonts w:ascii="Garamond" w:hAnsi="Garamond"/>
          <w:color w:val="000000"/>
        </w:rPr>
        <w:t>službenik</w:t>
      </w:r>
      <w:r w:rsidRPr="00DC246D">
        <w:rPr>
          <w:rFonts w:ascii="Garamond" w:hAnsi="Garamond"/>
          <w:color w:val="000000"/>
        </w:rPr>
        <w:t xml:space="preserve"> koristi godišnji odmor.</w:t>
      </w:r>
    </w:p>
    <w:p w:rsidR="00F17842" w:rsidRPr="00DC246D" w:rsidRDefault="00F17842" w:rsidP="003D76F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93F0B" w:rsidP="00640C2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10.</w:t>
      </w:r>
    </w:p>
    <w:p w:rsidR="00E93F0B" w:rsidRDefault="00E93F0B" w:rsidP="00640C25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Vrijeme korištenja godišnjeg odmora utvrđuje se planom korištenja godišnjeg odm</w:t>
      </w:r>
      <w:r w:rsidR="00515B25" w:rsidRPr="00DC246D">
        <w:rPr>
          <w:rFonts w:ascii="Garamond" w:hAnsi="Garamond"/>
          <w:color w:val="000000"/>
        </w:rPr>
        <w:t xml:space="preserve">ora što ga donosi pročelnik Jedinstvenog upravnog odjela </w:t>
      </w:r>
      <w:r w:rsidRPr="00DC246D">
        <w:rPr>
          <w:rFonts w:ascii="Garamond" w:hAnsi="Garamond"/>
          <w:color w:val="000000"/>
        </w:rPr>
        <w:t xml:space="preserve">vodeći računa i o pisanoj želji svakog pojedinog </w:t>
      </w:r>
      <w:r w:rsidR="00640C25">
        <w:rPr>
          <w:rFonts w:ascii="Garamond" w:hAnsi="Garamond"/>
          <w:color w:val="000000"/>
        </w:rPr>
        <w:t>službenika</w:t>
      </w:r>
      <w:r w:rsidRPr="00DC246D">
        <w:rPr>
          <w:rFonts w:ascii="Garamond" w:hAnsi="Garamond"/>
          <w:color w:val="000000"/>
        </w:rPr>
        <w:t>.</w:t>
      </w:r>
    </w:p>
    <w:p w:rsidR="00F17842" w:rsidRPr="00DC246D" w:rsidRDefault="00F17842" w:rsidP="00640C25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93F0B" w:rsidP="00640C2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11.</w:t>
      </w:r>
    </w:p>
    <w:p w:rsidR="00E93F0B" w:rsidRPr="00DC246D" w:rsidRDefault="00E93F0B" w:rsidP="00640C25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Na osnovi pla</w:t>
      </w:r>
      <w:r w:rsidR="00515B25" w:rsidRPr="00DC246D">
        <w:rPr>
          <w:rFonts w:ascii="Garamond" w:hAnsi="Garamond"/>
          <w:color w:val="000000"/>
        </w:rPr>
        <w:t xml:space="preserve">na korištenja </w:t>
      </w:r>
      <w:r w:rsidR="00F553AC">
        <w:rPr>
          <w:rFonts w:ascii="Garamond" w:hAnsi="Garamond"/>
          <w:color w:val="000000"/>
        </w:rPr>
        <w:t xml:space="preserve">godišnjeg odmora </w:t>
      </w:r>
      <w:r w:rsidRPr="00DC246D">
        <w:rPr>
          <w:rFonts w:ascii="Garamond" w:hAnsi="Garamond"/>
          <w:color w:val="000000"/>
        </w:rPr>
        <w:t xml:space="preserve">za svakog </w:t>
      </w:r>
      <w:r w:rsidR="00640C25">
        <w:rPr>
          <w:rFonts w:ascii="Garamond" w:hAnsi="Garamond"/>
          <w:color w:val="000000"/>
        </w:rPr>
        <w:t>službenika</w:t>
      </w:r>
      <w:r w:rsidRPr="00DC246D">
        <w:rPr>
          <w:rFonts w:ascii="Garamond" w:hAnsi="Garamond"/>
          <w:color w:val="000000"/>
        </w:rPr>
        <w:t xml:space="preserve"> </w:t>
      </w:r>
      <w:r w:rsidR="00F553AC">
        <w:rPr>
          <w:rFonts w:ascii="Garamond" w:hAnsi="Garamond"/>
          <w:color w:val="000000"/>
        </w:rPr>
        <w:t xml:space="preserve">donosi se </w:t>
      </w:r>
      <w:r w:rsidRPr="00DC246D">
        <w:rPr>
          <w:rFonts w:ascii="Garamond" w:hAnsi="Garamond"/>
          <w:color w:val="000000"/>
        </w:rPr>
        <w:t>posebno rješenje kojim mu utvrđuje trajanje godišnjeg odmora prema mjerilima iz članka 6. i 7. ovoga Pravilnika, ukupno trajanje godišnjeg odmora te vrijeme korištenja godišnjeg odmora.</w:t>
      </w:r>
    </w:p>
    <w:p w:rsidR="00E93F0B" w:rsidRDefault="00E93F0B" w:rsidP="00640C25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Rješenje iz stavka 1. ovog članka </w:t>
      </w:r>
      <w:r w:rsidR="00640C25">
        <w:rPr>
          <w:rFonts w:ascii="Garamond" w:hAnsi="Garamond"/>
          <w:color w:val="000000"/>
        </w:rPr>
        <w:t>mora se službeniku dostaviti najkasnije</w:t>
      </w:r>
      <w:r w:rsidRPr="00DC246D">
        <w:rPr>
          <w:rFonts w:ascii="Garamond" w:hAnsi="Garamond"/>
          <w:color w:val="000000"/>
        </w:rPr>
        <w:t xml:space="preserve"> 15 dana prije početka korištenja godišnjeg odmora</w:t>
      </w:r>
      <w:r w:rsidR="00640C25">
        <w:rPr>
          <w:rFonts w:ascii="Garamond" w:hAnsi="Garamond"/>
          <w:color w:val="000000"/>
        </w:rPr>
        <w:t>.</w:t>
      </w:r>
    </w:p>
    <w:p w:rsidR="00640C25" w:rsidRPr="00DC246D" w:rsidRDefault="00640C25" w:rsidP="00640C25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93F0B" w:rsidP="00640C2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12.</w:t>
      </w:r>
    </w:p>
    <w:p w:rsidR="00E93F0B" w:rsidRPr="00DC246D" w:rsidRDefault="00640C25" w:rsidP="00640C25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Službenik</w:t>
      </w:r>
      <w:r w:rsidR="00E93F0B" w:rsidRPr="00DC246D">
        <w:rPr>
          <w:rFonts w:ascii="Garamond" w:hAnsi="Garamond"/>
          <w:color w:val="000000"/>
        </w:rPr>
        <w:t xml:space="preserve"> može koristiti godišnji odmor u neprekidnom trajanju ili u dva dijela.</w:t>
      </w:r>
    </w:p>
    <w:p w:rsidR="00E93F0B" w:rsidRPr="00DC246D" w:rsidRDefault="00E93F0B" w:rsidP="00640C25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Ako </w:t>
      </w:r>
      <w:r w:rsidR="001A26EB">
        <w:rPr>
          <w:rFonts w:ascii="Garamond" w:hAnsi="Garamond"/>
          <w:color w:val="000000"/>
        </w:rPr>
        <w:t>službenik</w:t>
      </w:r>
      <w:r w:rsidRPr="00DC246D">
        <w:rPr>
          <w:rFonts w:ascii="Garamond" w:hAnsi="Garamond"/>
          <w:color w:val="000000"/>
        </w:rPr>
        <w:t xml:space="preserve"> koristi godišnji odmor u dijelovima, mora tijekom kalendarske godine za koju ostvaruje pravo na godišnji odmor iskoristiti najmanje dva tjedna u neprekidnom trajanju pod uvjetom da je ostvario pravo na godišnji odmor u trajanju dužem od 10 dana.</w:t>
      </w:r>
    </w:p>
    <w:p w:rsidR="00E93F0B" w:rsidRDefault="00E93F0B" w:rsidP="00640C25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Neiskorišteni dio godišnjeg odmora </w:t>
      </w:r>
      <w:r w:rsidR="00640C25">
        <w:rPr>
          <w:rFonts w:ascii="Garamond" w:hAnsi="Garamond"/>
          <w:color w:val="000000"/>
        </w:rPr>
        <w:t>službenik ima pravo iskoristiti po povratku na rad, a najkasnije do 30. lipnja sljedeće kalendarske godine.</w:t>
      </w:r>
    </w:p>
    <w:p w:rsidR="00716956" w:rsidRPr="00DC246D" w:rsidRDefault="00716956" w:rsidP="00640C25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93F0B" w:rsidP="0071695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13.</w:t>
      </w:r>
    </w:p>
    <w:p w:rsidR="00F553AC" w:rsidRDefault="00E93F0B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Godišnji odmor, odnosno dio godišnjeg odmora koji je prekinut ili nije korišten u kalendarskoj godini u kojoj je stečen zbog bolesti ili korištenja prava na </w:t>
      </w:r>
      <w:proofErr w:type="spellStart"/>
      <w:r w:rsidRPr="00DC246D">
        <w:rPr>
          <w:rFonts w:ascii="Garamond" w:hAnsi="Garamond"/>
          <w:color w:val="000000"/>
        </w:rPr>
        <w:t>rodiljni</w:t>
      </w:r>
      <w:proofErr w:type="spellEnd"/>
      <w:r w:rsidRPr="00DC246D">
        <w:rPr>
          <w:rFonts w:ascii="Garamond" w:hAnsi="Garamond"/>
          <w:color w:val="000000"/>
        </w:rPr>
        <w:t>, roditel</w:t>
      </w:r>
      <w:r w:rsidR="00640C25">
        <w:rPr>
          <w:rFonts w:ascii="Garamond" w:hAnsi="Garamond"/>
          <w:color w:val="000000"/>
        </w:rPr>
        <w:t xml:space="preserve">jski ili </w:t>
      </w:r>
      <w:proofErr w:type="spellStart"/>
      <w:r w:rsidR="00640C25">
        <w:rPr>
          <w:rFonts w:ascii="Garamond" w:hAnsi="Garamond"/>
          <w:color w:val="000000"/>
        </w:rPr>
        <w:t>posvojiteljski</w:t>
      </w:r>
      <w:proofErr w:type="spellEnd"/>
      <w:r w:rsidR="00640C25">
        <w:rPr>
          <w:rFonts w:ascii="Garamond" w:hAnsi="Garamond"/>
          <w:color w:val="000000"/>
        </w:rPr>
        <w:t xml:space="preserve"> dopust te dopust radi skrbi i njege djeteta s težim smetnjama u razvoju, službenik</w:t>
      </w:r>
      <w:r w:rsidRPr="00DC246D">
        <w:rPr>
          <w:rFonts w:ascii="Garamond" w:hAnsi="Garamond"/>
          <w:color w:val="000000"/>
        </w:rPr>
        <w:t xml:space="preserve"> ima pravo iskoristiti </w:t>
      </w:r>
      <w:r w:rsidR="00640C25">
        <w:rPr>
          <w:rFonts w:ascii="Garamond" w:hAnsi="Garamond"/>
          <w:color w:val="000000"/>
        </w:rPr>
        <w:t>po povratku na rad, a najkasnije do 30. lip</w:t>
      </w:r>
      <w:r w:rsidR="001A26EB">
        <w:rPr>
          <w:rFonts w:ascii="Garamond" w:hAnsi="Garamond"/>
          <w:color w:val="000000"/>
        </w:rPr>
        <w:t>n</w:t>
      </w:r>
      <w:r w:rsidR="00F553AC">
        <w:rPr>
          <w:rFonts w:ascii="Garamond" w:hAnsi="Garamond"/>
          <w:color w:val="000000"/>
        </w:rPr>
        <w:t>ja sljedeće kalendarske godine.</w:t>
      </w:r>
    </w:p>
    <w:p w:rsidR="00F553AC" w:rsidRPr="00DC246D" w:rsidRDefault="00F553AC" w:rsidP="00F1784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I</w:t>
      </w:r>
      <w:r w:rsidR="00C54AF9">
        <w:rPr>
          <w:rFonts w:ascii="Garamond" w:hAnsi="Garamond"/>
          <w:color w:val="000000"/>
        </w:rPr>
        <w:t>znimno od stavka 1. ovog članka, ako službeniku</w:t>
      </w:r>
      <w:r w:rsidR="001A26EB">
        <w:rPr>
          <w:rFonts w:ascii="Garamond" w:hAnsi="Garamond"/>
          <w:color w:val="000000"/>
        </w:rPr>
        <w:t xml:space="preserve"> </w:t>
      </w:r>
      <w:r w:rsidR="00C54AF9">
        <w:rPr>
          <w:rFonts w:ascii="Garamond" w:hAnsi="Garamond"/>
          <w:color w:val="000000"/>
        </w:rPr>
        <w:t xml:space="preserve">nije omogućeno </w:t>
      </w:r>
      <w:r>
        <w:rPr>
          <w:rFonts w:ascii="Garamond" w:hAnsi="Garamond"/>
          <w:color w:val="000000"/>
        </w:rPr>
        <w:t xml:space="preserve">pravo </w:t>
      </w:r>
      <w:r w:rsidR="00C54AF9">
        <w:rPr>
          <w:rFonts w:ascii="Garamond" w:hAnsi="Garamond"/>
          <w:color w:val="000000"/>
        </w:rPr>
        <w:t xml:space="preserve">na godišnji odmor </w:t>
      </w:r>
      <w:r w:rsidR="001A26EB">
        <w:rPr>
          <w:rFonts w:ascii="Garamond" w:hAnsi="Garamond"/>
          <w:color w:val="000000"/>
        </w:rPr>
        <w:t xml:space="preserve">do 30. lipnja sljedeće kalendarske godine, može </w:t>
      </w:r>
      <w:r w:rsidR="00C54AF9">
        <w:rPr>
          <w:rFonts w:ascii="Garamond" w:hAnsi="Garamond"/>
          <w:color w:val="000000"/>
        </w:rPr>
        <w:t xml:space="preserve">to pravo </w:t>
      </w:r>
      <w:r w:rsidR="001A26EB">
        <w:rPr>
          <w:rFonts w:ascii="Garamond" w:hAnsi="Garamond"/>
          <w:color w:val="000000"/>
        </w:rPr>
        <w:t>iskoristiti do kraja kalendarske godine u kojoj se vratio na rad.</w:t>
      </w:r>
    </w:p>
    <w:p w:rsidR="00E93F0B" w:rsidRPr="00DC246D" w:rsidRDefault="00E93F0B" w:rsidP="001A26EB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lastRenderedPageBreak/>
        <w:t>Članak 14.</w:t>
      </w:r>
    </w:p>
    <w:p w:rsidR="00E93F0B" w:rsidRDefault="001A26EB" w:rsidP="001A26EB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Službenik</w:t>
      </w:r>
      <w:r w:rsidR="00E93F0B" w:rsidRPr="00DC246D">
        <w:rPr>
          <w:rFonts w:ascii="Garamond" w:hAnsi="Garamond"/>
          <w:color w:val="000000"/>
        </w:rPr>
        <w:t xml:space="preserve"> ima pravo koristiti tri dana godišnjeg odmora prema svom zahtjevu i u vrijeme koje sam odredi, ali je o tome d</w:t>
      </w:r>
      <w:r w:rsidR="00515B25" w:rsidRPr="00DC246D">
        <w:rPr>
          <w:rFonts w:ascii="Garamond" w:hAnsi="Garamond"/>
          <w:color w:val="000000"/>
        </w:rPr>
        <w:t xml:space="preserve">užan </w:t>
      </w:r>
      <w:r w:rsidR="00A5255B" w:rsidRPr="00DC246D">
        <w:rPr>
          <w:rFonts w:ascii="Garamond" w:hAnsi="Garamond"/>
          <w:color w:val="000000"/>
        </w:rPr>
        <w:t>obavijestiti pročelnika Jedinst</w:t>
      </w:r>
      <w:r w:rsidR="00515B25" w:rsidRPr="00DC246D">
        <w:rPr>
          <w:rFonts w:ascii="Garamond" w:hAnsi="Garamond"/>
          <w:color w:val="000000"/>
        </w:rPr>
        <w:t>v</w:t>
      </w:r>
      <w:r w:rsidR="00A5255B" w:rsidRPr="00DC246D">
        <w:rPr>
          <w:rFonts w:ascii="Garamond" w:hAnsi="Garamond"/>
          <w:color w:val="000000"/>
        </w:rPr>
        <w:t>e</w:t>
      </w:r>
      <w:r w:rsidR="00515B25" w:rsidRPr="00DC246D">
        <w:rPr>
          <w:rFonts w:ascii="Garamond" w:hAnsi="Garamond"/>
          <w:color w:val="000000"/>
        </w:rPr>
        <w:t>nog upravnog odjela</w:t>
      </w:r>
      <w:r w:rsidR="00E93F0B" w:rsidRPr="00DC246D">
        <w:rPr>
          <w:rFonts w:ascii="Garamond" w:hAnsi="Garamond"/>
          <w:color w:val="000000"/>
        </w:rPr>
        <w:t>, najmanje jedan dan prije.</w:t>
      </w:r>
    </w:p>
    <w:p w:rsidR="001A26EB" w:rsidRPr="00DC246D" w:rsidRDefault="001A26EB" w:rsidP="001A26EB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93F0B" w:rsidP="001A26EB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15.</w:t>
      </w:r>
    </w:p>
    <w:p w:rsidR="00E93F0B" w:rsidRPr="00DC246D" w:rsidRDefault="001A26EB" w:rsidP="001A26EB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Službeniku</w:t>
      </w:r>
      <w:r w:rsidR="00E93F0B" w:rsidRPr="00DC246D">
        <w:rPr>
          <w:rFonts w:ascii="Garamond" w:hAnsi="Garamond"/>
          <w:color w:val="000000"/>
        </w:rPr>
        <w:t xml:space="preserve"> se može odgoditi, odnosno prekinuti korištenje godišnjeg odmora radi izvršenja važnih i neodgodivih poslova.</w:t>
      </w:r>
    </w:p>
    <w:p w:rsidR="00E93F0B" w:rsidRPr="00DC246D" w:rsidRDefault="00E93F0B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Odluku o odgodi, odnosno prekidu korištenja godišnjeg odmora iz stavka 1. ovoga članka donosi </w:t>
      </w:r>
      <w:r w:rsidR="00515B25" w:rsidRPr="00DC246D">
        <w:rPr>
          <w:rFonts w:ascii="Garamond" w:hAnsi="Garamond"/>
          <w:color w:val="000000"/>
        </w:rPr>
        <w:t>pročelnik Jedinstvenog upravnog odjela.</w:t>
      </w:r>
    </w:p>
    <w:p w:rsidR="00E93F0B" w:rsidRDefault="001A26EB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Službeniku</w:t>
      </w:r>
      <w:r w:rsidR="00E93F0B" w:rsidRPr="00DC246D">
        <w:rPr>
          <w:rFonts w:ascii="Garamond" w:hAnsi="Garamond"/>
          <w:color w:val="000000"/>
        </w:rPr>
        <w:t xml:space="preserve"> kojem je odgođeno ili prekinuto korištenje godišnjeg odmora mora se omogućiti naknadno korištenje, odnosno nastavljanje korištenja godišnjeg odmora.</w:t>
      </w:r>
    </w:p>
    <w:p w:rsidR="00716956" w:rsidRPr="00DC246D" w:rsidRDefault="00716956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93F0B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  <w:u w:val="single"/>
        </w:rPr>
      </w:pPr>
      <w:r w:rsidRPr="00DC246D">
        <w:rPr>
          <w:rFonts w:ascii="Garamond" w:hAnsi="Garamond"/>
          <w:color w:val="000000"/>
          <w:u w:val="single"/>
        </w:rPr>
        <w:t>Plaćeni dopust</w:t>
      </w:r>
    </w:p>
    <w:p w:rsidR="00E93F0B" w:rsidRPr="00DC246D" w:rsidRDefault="00E93F0B" w:rsidP="0071695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16.</w:t>
      </w:r>
    </w:p>
    <w:p w:rsidR="00E93F0B" w:rsidRPr="00DC246D" w:rsidRDefault="00887DA6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Službenik</w:t>
      </w:r>
      <w:r w:rsidR="00E93F0B" w:rsidRPr="00DC246D">
        <w:rPr>
          <w:rFonts w:ascii="Garamond" w:hAnsi="Garamond"/>
          <w:color w:val="000000"/>
        </w:rPr>
        <w:t xml:space="preserve"> ima pravo na dopust uz naknadu plaće (plaćeni dopust) u jednoj kalendarskoj godini u sljedećim slučajevima:</w:t>
      </w:r>
    </w:p>
    <w:p w:rsidR="00E93F0B" w:rsidRPr="00DC246D" w:rsidRDefault="00E93F0B" w:rsidP="006928F8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-zaključenje braka - 5 radnih dana</w:t>
      </w:r>
    </w:p>
    <w:p w:rsidR="00E93F0B" w:rsidRPr="00DC246D" w:rsidRDefault="00E93F0B" w:rsidP="006928F8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-rođenje djeteta - 5 radnih dana</w:t>
      </w:r>
    </w:p>
    <w:p w:rsidR="00E93F0B" w:rsidRPr="00DC246D" w:rsidRDefault="00E93F0B" w:rsidP="006928F8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-smrti bračnog/izvanbračnog druga, roditelja, očuha i maćehe, djeteta, </w:t>
      </w:r>
      <w:proofErr w:type="spellStart"/>
      <w:r w:rsidRPr="00DC246D">
        <w:rPr>
          <w:rFonts w:ascii="Garamond" w:hAnsi="Garamond"/>
          <w:color w:val="000000"/>
        </w:rPr>
        <w:t>posvojitelja</w:t>
      </w:r>
      <w:proofErr w:type="spellEnd"/>
      <w:r w:rsidRPr="00DC246D">
        <w:rPr>
          <w:rFonts w:ascii="Garamond" w:hAnsi="Garamond"/>
          <w:color w:val="000000"/>
        </w:rPr>
        <w:t>, posvojenika i unuk</w:t>
      </w:r>
      <w:r w:rsidR="00515B25" w:rsidRPr="00DC246D">
        <w:rPr>
          <w:rFonts w:ascii="Garamond" w:hAnsi="Garamond"/>
          <w:color w:val="000000"/>
        </w:rPr>
        <w:t>a</w:t>
      </w:r>
      <w:r w:rsidRPr="00DC246D">
        <w:rPr>
          <w:rFonts w:ascii="Garamond" w:hAnsi="Garamond"/>
          <w:color w:val="000000"/>
        </w:rPr>
        <w:t xml:space="preserve"> - 5 radnih dana</w:t>
      </w:r>
    </w:p>
    <w:p w:rsidR="00E93F0B" w:rsidRPr="00DC246D" w:rsidRDefault="00E93F0B" w:rsidP="006928F8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-smrti brata ili sestre, djeda ili bake te roditelja supružnika - 2 radna dana</w:t>
      </w:r>
    </w:p>
    <w:p w:rsidR="00E93F0B" w:rsidRPr="00DC246D" w:rsidRDefault="00E93F0B" w:rsidP="006928F8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-selidba u istom mjestu stanovanja - 2 radna dana</w:t>
      </w:r>
    </w:p>
    <w:p w:rsidR="00E93F0B" w:rsidRDefault="00E93F0B" w:rsidP="006928F8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-selidba u drugo mjesto stanovanja - 3 radna dana</w:t>
      </w:r>
    </w:p>
    <w:p w:rsidR="00F553AC" w:rsidRPr="00DC246D" w:rsidRDefault="00F553AC" w:rsidP="006928F8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-dobrovoljni davatelj krvi za svako dobrovoljno davanje – 1 radni dan</w:t>
      </w:r>
    </w:p>
    <w:p w:rsidR="00E93F0B" w:rsidRPr="00DC246D" w:rsidRDefault="00E93F0B" w:rsidP="006928F8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-teška bolest bračnog/izvanbračnog druga, djeteta ili roditelja - 3 radna dana</w:t>
      </w:r>
    </w:p>
    <w:p w:rsidR="00E93F0B" w:rsidRPr="00DC246D" w:rsidRDefault="00E93F0B" w:rsidP="006928F8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-sudjelovanje na sindikalnim susretima, seminarima, obrazovanju za sindikalne aktivnosti i dr. - 2 radna dana</w:t>
      </w:r>
    </w:p>
    <w:p w:rsidR="00E93F0B" w:rsidRPr="00DC246D" w:rsidRDefault="00E93F0B" w:rsidP="006928F8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-elementarne nepogode koja je neposredno zadesila </w:t>
      </w:r>
      <w:r w:rsidR="00887DA6">
        <w:rPr>
          <w:rFonts w:ascii="Garamond" w:hAnsi="Garamond"/>
          <w:color w:val="000000"/>
        </w:rPr>
        <w:t>službenika</w:t>
      </w:r>
      <w:r w:rsidRPr="00DC246D">
        <w:rPr>
          <w:rFonts w:ascii="Garamond" w:hAnsi="Garamond"/>
          <w:color w:val="000000"/>
        </w:rPr>
        <w:t xml:space="preserve"> - 3 radna dana.</w:t>
      </w:r>
    </w:p>
    <w:p w:rsidR="00E93F0B" w:rsidRDefault="00887DA6" w:rsidP="006928F8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Službenik</w:t>
      </w:r>
      <w:r w:rsidR="00E93F0B" w:rsidRPr="00DC246D">
        <w:rPr>
          <w:rFonts w:ascii="Garamond" w:hAnsi="Garamond"/>
          <w:color w:val="000000"/>
        </w:rPr>
        <w:t xml:space="preserve"> ima pravo na plaćeni dopust za svaki smrtni slučaj naveden u stavku 1. ovoga članka, neovisno o broju dana koje je tijekom iste godine iskoristio prema drugim osnovama.</w:t>
      </w:r>
    </w:p>
    <w:p w:rsidR="00044BD6" w:rsidRDefault="00044BD6" w:rsidP="006928F8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U slučaju selidbe, službeniku pripada pravo na plaćeni dopust isključivo za one dane kada pada događaj za koji se navedeni dopust traži uz dokaz o promjeni adrese boravišta odnosno prebivališta.</w:t>
      </w:r>
    </w:p>
    <w:p w:rsidR="00F553AC" w:rsidRPr="00DC246D" w:rsidRDefault="00F553AC" w:rsidP="006928F8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U slučaju dobrovoljnog davanja krvi, dan plaćenog dopusta koristi </w:t>
      </w:r>
      <w:r w:rsidR="00045593">
        <w:rPr>
          <w:rFonts w:ascii="Garamond" w:hAnsi="Garamond"/>
          <w:color w:val="000000"/>
        </w:rPr>
        <w:t xml:space="preserve">se </w:t>
      </w:r>
      <w:r>
        <w:rPr>
          <w:rFonts w:ascii="Garamond" w:hAnsi="Garamond"/>
          <w:color w:val="000000"/>
        </w:rPr>
        <w:t>na dan darivanja krvi.</w:t>
      </w:r>
    </w:p>
    <w:p w:rsidR="00E93F0B" w:rsidRDefault="00E93F0B" w:rsidP="006928F8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Rješenje o plaćenom dopustu donosi </w:t>
      </w:r>
      <w:r w:rsidR="00C54AF9">
        <w:rPr>
          <w:rFonts w:ascii="Garamond" w:hAnsi="Garamond"/>
          <w:color w:val="000000"/>
        </w:rPr>
        <w:t xml:space="preserve">se </w:t>
      </w:r>
      <w:r w:rsidRPr="00DC246D">
        <w:rPr>
          <w:rFonts w:ascii="Garamond" w:hAnsi="Garamond"/>
          <w:color w:val="000000"/>
        </w:rPr>
        <w:t xml:space="preserve">na pisani i obrazloženi zahtjev </w:t>
      </w:r>
      <w:r w:rsidR="00887DA6">
        <w:rPr>
          <w:rFonts w:ascii="Garamond" w:hAnsi="Garamond"/>
          <w:color w:val="000000"/>
        </w:rPr>
        <w:t>službenika</w:t>
      </w:r>
      <w:r w:rsidRPr="00DC246D">
        <w:rPr>
          <w:rFonts w:ascii="Garamond" w:hAnsi="Garamond"/>
          <w:color w:val="000000"/>
        </w:rPr>
        <w:t>.</w:t>
      </w:r>
    </w:p>
    <w:p w:rsidR="00045593" w:rsidRPr="00DC246D" w:rsidRDefault="00045593" w:rsidP="006928F8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Default="00E93F0B" w:rsidP="00887DA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17.</w:t>
      </w:r>
    </w:p>
    <w:p w:rsidR="00001F63" w:rsidRPr="00001F63" w:rsidRDefault="00001F63" w:rsidP="00001F63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Ako je za obavljanje poslova radnog mjesta, kao uvjet propisan stručni ispit, za pripremu i polaganje toga ispita službenik ima pravo na plaćeni dopust u ukupnom trajanju od 5 radnih dana, a koji uključuje i dan polaganja ispita.</w:t>
      </w:r>
    </w:p>
    <w:p w:rsidR="00E93F0B" w:rsidRPr="00DC246D" w:rsidRDefault="00E93F0B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Za pripremu polaganja državnog ispita </w:t>
      </w:r>
      <w:r w:rsidR="00887DA6">
        <w:rPr>
          <w:rFonts w:ascii="Garamond" w:hAnsi="Garamond"/>
          <w:color w:val="000000"/>
        </w:rPr>
        <w:t>službenici</w:t>
      </w:r>
      <w:r w:rsidRPr="00DC246D">
        <w:rPr>
          <w:rFonts w:ascii="Garamond" w:hAnsi="Garamond"/>
          <w:color w:val="000000"/>
        </w:rPr>
        <w:t xml:space="preserve"> imaju pravo na plaćeni dopust od 7 dana bez obzira na stručnu spremu</w:t>
      </w:r>
      <w:r w:rsidR="00A5255B" w:rsidRPr="00DC246D">
        <w:rPr>
          <w:rFonts w:ascii="Garamond" w:hAnsi="Garamond"/>
          <w:color w:val="000000"/>
        </w:rPr>
        <w:t>, a</w:t>
      </w:r>
      <w:r w:rsidRPr="00DC246D">
        <w:rPr>
          <w:rFonts w:ascii="Garamond" w:hAnsi="Garamond"/>
          <w:color w:val="000000"/>
        </w:rPr>
        <w:t xml:space="preserve"> koji uključuje i dan polaganja ispita.</w:t>
      </w:r>
    </w:p>
    <w:p w:rsidR="00E93F0B" w:rsidRDefault="00E93F0B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Za pripremu polaganja pravosudnog ispita </w:t>
      </w:r>
      <w:r w:rsidR="00887DA6">
        <w:rPr>
          <w:rFonts w:ascii="Garamond" w:hAnsi="Garamond"/>
          <w:color w:val="000000"/>
        </w:rPr>
        <w:t xml:space="preserve">službenici </w:t>
      </w:r>
      <w:r w:rsidRPr="00DC246D">
        <w:rPr>
          <w:rFonts w:ascii="Garamond" w:hAnsi="Garamond"/>
          <w:color w:val="000000"/>
        </w:rPr>
        <w:t>imaju pra</w:t>
      </w:r>
      <w:r w:rsidR="00A5255B" w:rsidRPr="00DC246D">
        <w:rPr>
          <w:rFonts w:ascii="Garamond" w:hAnsi="Garamond"/>
          <w:color w:val="000000"/>
        </w:rPr>
        <w:t xml:space="preserve">vo na plaćeni dopust od 15 dana, a </w:t>
      </w:r>
      <w:r w:rsidRPr="00DC246D">
        <w:rPr>
          <w:rFonts w:ascii="Garamond" w:hAnsi="Garamond"/>
          <w:color w:val="000000"/>
        </w:rPr>
        <w:t>koji uključuje i dan polaganja ispita.</w:t>
      </w:r>
    </w:p>
    <w:p w:rsidR="00887DA6" w:rsidRPr="00DC246D" w:rsidRDefault="00887DA6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93F0B" w:rsidP="00887DA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18.</w:t>
      </w:r>
    </w:p>
    <w:p w:rsidR="00E93F0B" w:rsidRPr="00DC246D" w:rsidRDefault="00887DA6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Službenici</w:t>
      </w:r>
      <w:r w:rsidR="00E93F0B" w:rsidRPr="00DC246D">
        <w:rPr>
          <w:rFonts w:ascii="Garamond" w:hAnsi="Garamond"/>
          <w:color w:val="000000"/>
        </w:rPr>
        <w:t xml:space="preserve"> koji su upućeni u okviru potrebe službe na doškolovanje, stručno osposobljavanje ili usavršavanje, za pripremanje i polaganje ispita imaju pravo na plaćeni dopust u sljedećim slučajevima:</w:t>
      </w:r>
    </w:p>
    <w:p w:rsidR="00E93F0B" w:rsidRPr="00DC246D" w:rsidRDefault="00E93F0B" w:rsidP="00887DA6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- za svaki ispit po predmetu 2 dana i</w:t>
      </w:r>
    </w:p>
    <w:p w:rsidR="00E93F0B" w:rsidRPr="00DC246D" w:rsidRDefault="00E93F0B" w:rsidP="00887DA6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- za završni rad 5 dana.</w:t>
      </w:r>
    </w:p>
    <w:p w:rsidR="00E93F0B" w:rsidRPr="00DC246D" w:rsidRDefault="003D686A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lastRenderedPageBreak/>
        <w:t xml:space="preserve">Službenici </w:t>
      </w:r>
      <w:r w:rsidR="00E93F0B" w:rsidRPr="00DC246D">
        <w:rPr>
          <w:rFonts w:ascii="Garamond" w:hAnsi="Garamond"/>
          <w:color w:val="000000"/>
        </w:rPr>
        <w:t>za vrijeme stručnog ili općeg školovanja, osposobljavanja ili usavršavanja za vlastite potrebe, a potrebe službe imaju pravo na plaćeni dopust u sljedećim slučajevima:</w:t>
      </w:r>
    </w:p>
    <w:p w:rsidR="00E93F0B" w:rsidRPr="00DC246D" w:rsidRDefault="00E93F0B" w:rsidP="00887DA6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- za svaki ispit po predmetu 1 dan i</w:t>
      </w:r>
    </w:p>
    <w:p w:rsidR="00E93F0B" w:rsidRPr="00DC246D" w:rsidRDefault="00515B25" w:rsidP="00887DA6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- </w:t>
      </w:r>
      <w:r w:rsidR="00E93F0B" w:rsidRPr="00DC246D">
        <w:rPr>
          <w:rFonts w:ascii="Garamond" w:hAnsi="Garamond"/>
          <w:color w:val="000000"/>
        </w:rPr>
        <w:t>za završni rad 2 dana.</w:t>
      </w:r>
    </w:p>
    <w:p w:rsidR="00E93F0B" w:rsidRDefault="00E93F0B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Pravo korištenja slobodnih dana sukladno ovo</w:t>
      </w:r>
      <w:r w:rsidR="00A5255B" w:rsidRPr="00DC246D">
        <w:rPr>
          <w:rFonts w:ascii="Garamond" w:hAnsi="Garamond"/>
          <w:color w:val="000000"/>
        </w:rPr>
        <w:t xml:space="preserve">m članku ostvaruje se jedanput </w:t>
      </w:r>
      <w:r w:rsidRPr="00DC246D">
        <w:rPr>
          <w:rFonts w:ascii="Garamond" w:hAnsi="Garamond"/>
          <w:color w:val="000000"/>
        </w:rPr>
        <w:t>po ispitu.</w:t>
      </w:r>
    </w:p>
    <w:p w:rsidR="00716956" w:rsidRPr="00DC246D" w:rsidRDefault="00716956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93F0B" w:rsidP="00887DA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19.</w:t>
      </w:r>
    </w:p>
    <w:p w:rsidR="00E93F0B" w:rsidRPr="00DC246D" w:rsidRDefault="00887DA6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Službenik </w:t>
      </w:r>
      <w:r w:rsidR="00E93F0B" w:rsidRPr="00DC246D">
        <w:rPr>
          <w:rFonts w:ascii="Garamond" w:hAnsi="Garamond"/>
          <w:color w:val="000000"/>
        </w:rPr>
        <w:t>dane plaćenog dopusta iz članka 16. može koristiti isključivo u vrijeme nastupa okolnosti na osnovu kojih ima pravo na plaćeni dopust, osim iz razloga smrtnog slučaja.</w:t>
      </w:r>
    </w:p>
    <w:p w:rsidR="00E93F0B" w:rsidRDefault="00E93F0B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Ako okolnost iz stavka 1. ovog članka nastupi u vrijeme korištenja godišnjeg odmora ili odsutnosti s rada zbog privremene nesposobnosti za rad (bolovanje) </w:t>
      </w:r>
      <w:r w:rsidR="00887DA6">
        <w:rPr>
          <w:rFonts w:ascii="Garamond" w:hAnsi="Garamond"/>
          <w:color w:val="000000"/>
        </w:rPr>
        <w:t>službenik</w:t>
      </w:r>
      <w:r w:rsidRPr="00DC246D">
        <w:rPr>
          <w:rFonts w:ascii="Garamond" w:hAnsi="Garamond"/>
          <w:color w:val="000000"/>
        </w:rPr>
        <w:t xml:space="preserve"> ne može ostvariti pravo na plaćeni dopust za dane kada je koristio godišnji odmor ili je bio na bolovanju, osim iz razloga smrtnog slučaja.</w:t>
      </w:r>
    </w:p>
    <w:p w:rsidR="00F17842" w:rsidRPr="00DC246D" w:rsidRDefault="00F17842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93F0B" w:rsidP="00887DA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20.</w:t>
      </w:r>
    </w:p>
    <w:p w:rsidR="0021279A" w:rsidRDefault="00E93F0B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U pogledu stjecanja prava iz </w:t>
      </w:r>
      <w:r w:rsidR="00845200">
        <w:rPr>
          <w:rFonts w:ascii="Garamond" w:hAnsi="Garamond"/>
          <w:color w:val="000000"/>
        </w:rPr>
        <w:t>službe</w:t>
      </w:r>
      <w:r w:rsidRPr="00DC246D">
        <w:rPr>
          <w:rFonts w:ascii="Garamond" w:hAnsi="Garamond"/>
          <w:color w:val="000000"/>
        </w:rPr>
        <w:t xml:space="preserve"> ili u vezi s</w:t>
      </w:r>
      <w:r w:rsidR="00C212FA">
        <w:rPr>
          <w:rFonts w:ascii="Garamond" w:hAnsi="Garamond"/>
          <w:color w:val="000000"/>
        </w:rPr>
        <w:t>a</w:t>
      </w:r>
      <w:r w:rsidRPr="00DC246D">
        <w:rPr>
          <w:rFonts w:ascii="Garamond" w:hAnsi="Garamond"/>
          <w:color w:val="000000"/>
        </w:rPr>
        <w:t xml:space="preserve"> </w:t>
      </w:r>
      <w:r w:rsidR="00C212FA">
        <w:rPr>
          <w:rFonts w:ascii="Garamond" w:hAnsi="Garamond"/>
          <w:color w:val="000000"/>
        </w:rPr>
        <w:t>službom</w:t>
      </w:r>
      <w:r w:rsidRPr="00DC246D">
        <w:rPr>
          <w:rFonts w:ascii="Garamond" w:hAnsi="Garamond"/>
          <w:color w:val="000000"/>
        </w:rPr>
        <w:t>, razdoblja plaćenog dopusta smatraju se vremenom provedenim na radu.</w:t>
      </w:r>
    </w:p>
    <w:p w:rsidR="00887DA6" w:rsidRPr="00DC246D" w:rsidRDefault="00887DA6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93F0B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  <w:u w:val="single"/>
        </w:rPr>
      </w:pPr>
      <w:r w:rsidRPr="00DC246D">
        <w:rPr>
          <w:rFonts w:ascii="Garamond" w:hAnsi="Garamond"/>
          <w:color w:val="000000"/>
          <w:u w:val="single"/>
        </w:rPr>
        <w:t>Neplaćeni dopust</w:t>
      </w:r>
    </w:p>
    <w:p w:rsidR="00E93F0B" w:rsidRPr="00DC246D" w:rsidRDefault="00E93F0B" w:rsidP="00887DA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21.</w:t>
      </w:r>
    </w:p>
    <w:p w:rsidR="00E93F0B" w:rsidRPr="00DC246D" w:rsidRDefault="00887DA6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Službeniku</w:t>
      </w:r>
      <w:r w:rsidR="00E93F0B" w:rsidRPr="00DC246D">
        <w:rPr>
          <w:rFonts w:ascii="Garamond" w:hAnsi="Garamond"/>
          <w:color w:val="000000"/>
        </w:rPr>
        <w:t xml:space="preserve"> se može odobriti dopust bez naknade plaće (neplaćeni dopust) do 30 dana u tijeku kalendarske godine, pod uvjetom da je takav dopust opravdan i da neće izazvati teškoće u obavljanju poslova, a osobito: radi gradnje, popravka ili adaptacije kuće ili stana, njege člana uže obitelji, liječenja na osobni trošak, sudjelovanja u kulturno</w:t>
      </w:r>
      <w:r w:rsidR="004A4CA2" w:rsidRPr="00DC246D">
        <w:rPr>
          <w:rFonts w:ascii="Garamond" w:hAnsi="Garamond"/>
          <w:color w:val="000000"/>
        </w:rPr>
        <w:t xml:space="preserve"> - umjetničkim i s</w:t>
      </w:r>
      <w:r w:rsidR="00E93F0B" w:rsidRPr="00DC246D">
        <w:rPr>
          <w:rFonts w:ascii="Garamond" w:hAnsi="Garamond"/>
          <w:color w:val="000000"/>
        </w:rPr>
        <w:t>portskim priredbama, osobnog školovanja, doškolovanja, osposobljavanja, u</w:t>
      </w:r>
      <w:r>
        <w:rPr>
          <w:rFonts w:ascii="Garamond" w:hAnsi="Garamond"/>
          <w:color w:val="000000"/>
        </w:rPr>
        <w:t>savršavanja ili specijalizacije</w:t>
      </w:r>
      <w:r w:rsidR="00E93F0B" w:rsidRPr="00DC246D">
        <w:rPr>
          <w:rFonts w:ascii="Garamond" w:hAnsi="Garamond"/>
          <w:color w:val="000000"/>
        </w:rPr>
        <w:t xml:space="preserve"> te u drugim slučajevima potrebe </w:t>
      </w:r>
      <w:r>
        <w:rPr>
          <w:rFonts w:ascii="Garamond" w:hAnsi="Garamond"/>
          <w:color w:val="000000"/>
        </w:rPr>
        <w:t>službenika</w:t>
      </w:r>
      <w:r w:rsidR="00E93F0B" w:rsidRPr="00DC246D">
        <w:rPr>
          <w:rFonts w:ascii="Garamond" w:hAnsi="Garamond"/>
          <w:color w:val="000000"/>
        </w:rPr>
        <w:t>.</w:t>
      </w:r>
    </w:p>
    <w:p w:rsidR="00E93F0B" w:rsidRPr="00DC246D" w:rsidRDefault="00887DA6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Službeniku</w:t>
      </w:r>
      <w:r w:rsidR="00E93F0B" w:rsidRPr="00DC246D">
        <w:rPr>
          <w:rFonts w:ascii="Garamond" w:hAnsi="Garamond"/>
          <w:color w:val="000000"/>
        </w:rPr>
        <w:t xml:space="preserve"> se, zbog posebnih okolnosti neplaćeni dopust iz stavka 1. ovoga članka može odobriti i u trajanju dužem od 30 dana.</w:t>
      </w:r>
    </w:p>
    <w:p w:rsidR="00E93F0B" w:rsidRDefault="00E93F0B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Za vrijeme neplaćenog dopusta </w:t>
      </w:r>
      <w:r w:rsidR="00887DA6">
        <w:rPr>
          <w:rFonts w:ascii="Garamond" w:hAnsi="Garamond"/>
          <w:color w:val="000000"/>
        </w:rPr>
        <w:t>službeniku</w:t>
      </w:r>
      <w:r w:rsidRPr="00DC246D">
        <w:rPr>
          <w:rFonts w:ascii="Garamond" w:hAnsi="Garamond"/>
          <w:color w:val="000000"/>
        </w:rPr>
        <w:t xml:space="preserve"> miruju prava i obveze iz službe</w:t>
      </w:r>
      <w:r w:rsidR="00845200">
        <w:rPr>
          <w:rFonts w:ascii="Garamond" w:hAnsi="Garamond"/>
          <w:color w:val="000000"/>
        </w:rPr>
        <w:t>.</w:t>
      </w:r>
    </w:p>
    <w:p w:rsidR="00716956" w:rsidRPr="00DC246D" w:rsidRDefault="00716956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716956" w:rsidRPr="003D686A" w:rsidRDefault="00E93F0B" w:rsidP="003D686A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bCs/>
          <w:color w:val="000000"/>
        </w:rPr>
      </w:pPr>
      <w:r w:rsidRPr="00DC246D">
        <w:rPr>
          <w:rFonts w:ascii="Garamond" w:hAnsi="Garamond"/>
          <w:bCs/>
          <w:color w:val="000000"/>
        </w:rPr>
        <w:t xml:space="preserve"> ZDRAVLJE I SIGURNOST NA RADU</w:t>
      </w:r>
    </w:p>
    <w:p w:rsidR="00E93F0B" w:rsidRPr="00DC246D" w:rsidRDefault="00E93F0B" w:rsidP="0071695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22.</w:t>
      </w:r>
    </w:p>
    <w:p w:rsidR="00E93F0B" w:rsidRPr="00DC246D" w:rsidRDefault="00E93F0B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Jedinstveni upravni odjel dužan je osigurati nužne uvjete za zdravlje i sigurnost </w:t>
      </w:r>
      <w:r w:rsidR="00887DA6">
        <w:rPr>
          <w:rFonts w:ascii="Garamond" w:hAnsi="Garamond"/>
          <w:color w:val="000000"/>
        </w:rPr>
        <w:t>službenika</w:t>
      </w:r>
      <w:r w:rsidRPr="00DC246D">
        <w:rPr>
          <w:rFonts w:ascii="Garamond" w:hAnsi="Garamond"/>
          <w:color w:val="000000"/>
        </w:rPr>
        <w:t>.</w:t>
      </w:r>
    </w:p>
    <w:p w:rsidR="00E93F0B" w:rsidRPr="00DC246D" w:rsidRDefault="000A54BA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Pročelnik Jedinstvenog upravnog odjela </w:t>
      </w:r>
      <w:r w:rsidR="00E93F0B" w:rsidRPr="00DC246D">
        <w:rPr>
          <w:rFonts w:ascii="Garamond" w:hAnsi="Garamond"/>
          <w:color w:val="000000"/>
        </w:rPr>
        <w:t xml:space="preserve">poduzet će sve zakonske mjere za zaštitu života te sigurnost i zdravlje </w:t>
      </w:r>
      <w:r w:rsidR="00887DA6">
        <w:rPr>
          <w:rFonts w:ascii="Garamond" w:hAnsi="Garamond"/>
          <w:color w:val="000000"/>
        </w:rPr>
        <w:t>službenika</w:t>
      </w:r>
      <w:r w:rsidR="00E93F0B" w:rsidRPr="00DC246D">
        <w:rPr>
          <w:rFonts w:ascii="Garamond" w:hAnsi="Garamond"/>
          <w:color w:val="000000"/>
        </w:rPr>
        <w:t xml:space="preserve"> uključujući njihovo osposobljavanje za siguran rad, sprječavanje opasnost</w:t>
      </w:r>
      <w:r w:rsidR="00A5255B" w:rsidRPr="00DC246D">
        <w:rPr>
          <w:rFonts w:ascii="Garamond" w:hAnsi="Garamond"/>
          <w:color w:val="000000"/>
        </w:rPr>
        <w:t>i na radu i pružanje informacija</w:t>
      </w:r>
      <w:r w:rsidR="00E93F0B" w:rsidRPr="00DC246D">
        <w:rPr>
          <w:rFonts w:ascii="Garamond" w:hAnsi="Garamond"/>
          <w:color w:val="000000"/>
        </w:rPr>
        <w:t xml:space="preserve"> o poduzetim mjerama zaštite na radu.</w:t>
      </w:r>
    </w:p>
    <w:p w:rsidR="00A5255B" w:rsidRDefault="000A54BA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Pročelnik Jedinstvenog upravnog odjela </w:t>
      </w:r>
      <w:r w:rsidR="00E93F0B" w:rsidRPr="00DC246D">
        <w:rPr>
          <w:rFonts w:ascii="Garamond" w:hAnsi="Garamond"/>
          <w:color w:val="000000"/>
        </w:rPr>
        <w:t>dužan je osigurati dodatne uvjete sigurnosti za rad invalida, u skladu s posebnim propisima.</w:t>
      </w:r>
    </w:p>
    <w:p w:rsidR="00F17842" w:rsidRPr="00DC246D" w:rsidRDefault="00F17842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93F0B" w:rsidP="00887DA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23.</w:t>
      </w:r>
    </w:p>
    <w:p w:rsidR="00E93F0B" w:rsidRPr="00DC246D" w:rsidRDefault="00E93F0B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Dužnost je svakog </w:t>
      </w:r>
      <w:r w:rsidR="00887DA6">
        <w:rPr>
          <w:rFonts w:ascii="Garamond" w:hAnsi="Garamond"/>
          <w:color w:val="000000"/>
        </w:rPr>
        <w:t>službenika</w:t>
      </w:r>
      <w:r w:rsidRPr="00DC246D">
        <w:rPr>
          <w:rFonts w:ascii="Garamond" w:hAnsi="Garamond"/>
          <w:color w:val="000000"/>
        </w:rPr>
        <w:t xml:space="preserve"> brinuti o vlastitoj sigurnosti i zdravlju kao i o sigurnosti i zdravlju drugih službenika i namještenika te osoba na koje utječu njegovi postupci tijekom rada, u skladu s osposobljenošću i uputama koje mu je osiguralo upravno tijelo, odnosno drugo nadležno tijelo te osposobljenošću koju je stekao svojim obrazovanjem, osposobljavanjem i usavršavanjem.</w:t>
      </w:r>
    </w:p>
    <w:p w:rsidR="00E93F0B" w:rsidRDefault="00887DA6" w:rsidP="003D686A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Službenik</w:t>
      </w:r>
      <w:r w:rsidR="00E93F0B" w:rsidRPr="00DC246D">
        <w:rPr>
          <w:rFonts w:ascii="Garamond" w:hAnsi="Garamond"/>
          <w:color w:val="000000"/>
        </w:rPr>
        <w:t xml:space="preserve"> koji u slučaju ozbiljne, prijeteće i neizbježne opasnosti napusti svoje radno mjesto ili opasno područje, ne smije biti stavljen u nepovoljniji položaj zbog takvog postupanja u odnosu na druge </w:t>
      </w:r>
      <w:r>
        <w:rPr>
          <w:rFonts w:ascii="Garamond" w:hAnsi="Garamond"/>
          <w:color w:val="000000"/>
        </w:rPr>
        <w:t>službenike</w:t>
      </w:r>
      <w:r w:rsidR="00E93F0B" w:rsidRPr="00DC246D">
        <w:rPr>
          <w:rFonts w:ascii="Garamond" w:hAnsi="Garamond"/>
          <w:color w:val="000000"/>
        </w:rPr>
        <w:t xml:space="preserve"> te mora uživati zaštitu od bilo kakvih neposrednih posljedica, osim ako je, prema posebnim propisima ili pravilima struke, bio dužan izložiti se opasnosti radi spašavanja života i zdravlja ljudi i imovine.</w:t>
      </w:r>
    </w:p>
    <w:p w:rsidR="003D686A" w:rsidRDefault="003D686A" w:rsidP="003D686A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F17842" w:rsidRDefault="00F17842" w:rsidP="003D686A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F17842" w:rsidRPr="00DC246D" w:rsidRDefault="00F17842" w:rsidP="003D686A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93F0B" w:rsidP="003D686A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Garamond" w:hAnsi="Garamond"/>
          <w:bCs/>
          <w:color w:val="000000"/>
        </w:rPr>
      </w:pPr>
      <w:r w:rsidRPr="00DC246D">
        <w:rPr>
          <w:rFonts w:ascii="Garamond" w:hAnsi="Garamond"/>
          <w:bCs/>
          <w:color w:val="000000"/>
        </w:rPr>
        <w:lastRenderedPageBreak/>
        <w:t xml:space="preserve"> PLAĆE, DODACI NA PLAĆE I NAKNADE</w:t>
      </w:r>
    </w:p>
    <w:p w:rsidR="00E93F0B" w:rsidRPr="00DC246D" w:rsidRDefault="00E93F0B" w:rsidP="003D686A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24.</w:t>
      </w:r>
    </w:p>
    <w:p w:rsidR="00E93F0B" w:rsidRPr="00DC246D" w:rsidRDefault="00E93F0B" w:rsidP="003D686A">
      <w:pPr>
        <w:pStyle w:val="StandardWeb"/>
        <w:shd w:val="clear" w:color="auto" w:fill="FFFFFF"/>
        <w:spacing w:before="0" w:beforeAutospacing="0" w:after="0" w:afterAutospacing="0"/>
        <w:ind w:firstLine="709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Za izvršeni rad </w:t>
      </w:r>
      <w:r w:rsidR="00D16303">
        <w:rPr>
          <w:rFonts w:ascii="Garamond" w:hAnsi="Garamond"/>
          <w:color w:val="000000"/>
        </w:rPr>
        <w:t>službenik</w:t>
      </w:r>
      <w:r w:rsidRPr="00DC246D">
        <w:rPr>
          <w:rFonts w:ascii="Garamond" w:hAnsi="Garamond"/>
          <w:color w:val="000000"/>
        </w:rPr>
        <w:t xml:space="preserve"> ima pravo na plaću koja se sastoji od:</w:t>
      </w:r>
    </w:p>
    <w:p w:rsidR="00E93F0B" w:rsidRPr="00DC246D" w:rsidRDefault="00E93F0B" w:rsidP="003D686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osnovne plaće</w:t>
      </w:r>
      <w:r w:rsidR="00A5255B" w:rsidRPr="00DC246D">
        <w:rPr>
          <w:rFonts w:ascii="Garamond" w:hAnsi="Garamond"/>
          <w:color w:val="000000"/>
        </w:rPr>
        <w:t>,</w:t>
      </w:r>
    </w:p>
    <w:p w:rsidR="00E93F0B" w:rsidRPr="00DC246D" w:rsidRDefault="00E93F0B" w:rsidP="00887DA6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dodatka na plaću i povećanja plaće</w:t>
      </w:r>
      <w:r w:rsidR="00A5255B" w:rsidRPr="00DC246D">
        <w:rPr>
          <w:rFonts w:ascii="Garamond" w:hAnsi="Garamond"/>
          <w:color w:val="000000"/>
        </w:rPr>
        <w:t>.</w:t>
      </w:r>
    </w:p>
    <w:p w:rsidR="00E93F0B" w:rsidRPr="00DC246D" w:rsidRDefault="00E93F0B" w:rsidP="00887DA6">
      <w:pPr>
        <w:pStyle w:val="StandardWeb"/>
        <w:shd w:val="clear" w:color="auto" w:fill="FFFFFF"/>
        <w:spacing w:before="0" w:beforeAutospacing="0" w:after="0" w:afterAutospacing="0"/>
        <w:ind w:firstLine="709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Osnovnu plaću čini umnožak koeficijenta složenosti poslova radnog mjesta na koje je raspoređen i osnovice za izračun plaće, uvećan za 0,5% za svaku navršenu godinu radnog staža, ukupno najviše za 20%.</w:t>
      </w:r>
    </w:p>
    <w:p w:rsidR="00E93F0B" w:rsidRDefault="00E93F0B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Koeficijente složenosti poslova radnih mjesta određuje odlukom Općinsko vijeće na prijedlog općinskog načelnika.</w:t>
      </w:r>
    </w:p>
    <w:p w:rsidR="00F17842" w:rsidRPr="00DC246D" w:rsidRDefault="00F17842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93F0B" w:rsidP="00887DA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25.</w:t>
      </w:r>
    </w:p>
    <w:p w:rsidR="00E93F0B" w:rsidRPr="00DC246D" w:rsidRDefault="00E93F0B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iCs/>
        </w:rPr>
      </w:pPr>
      <w:r w:rsidRPr="00DC246D">
        <w:rPr>
          <w:rFonts w:ascii="Garamond" w:hAnsi="Garamond"/>
          <w:iCs/>
        </w:rPr>
        <w:t xml:space="preserve">Osnovna plaća </w:t>
      </w:r>
      <w:r w:rsidR="00D16303">
        <w:rPr>
          <w:rFonts w:ascii="Garamond" w:hAnsi="Garamond"/>
          <w:iCs/>
        </w:rPr>
        <w:t>službenika</w:t>
      </w:r>
      <w:r w:rsidRPr="00DC246D">
        <w:rPr>
          <w:rFonts w:ascii="Garamond" w:hAnsi="Garamond"/>
          <w:iCs/>
        </w:rPr>
        <w:t xml:space="preserve"> bez stalnog dodatka bit će uvećana za svaki sat rada i to:</w:t>
      </w:r>
    </w:p>
    <w:p w:rsidR="00E93F0B" w:rsidRPr="00DC246D" w:rsidRDefault="000A54BA" w:rsidP="00887DA6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iCs/>
        </w:rPr>
      </w:pPr>
      <w:r w:rsidRPr="00DC246D">
        <w:rPr>
          <w:rFonts w:ascii="Garamond" w:hAnsi="Garamond"/>
          <w:iCs/>
        </w:rPr>
        <w:t>- za prekovremeni rad 25</w:t>
      </w:r>
      <w:r w:rsidR="00E93F0B" w:rsidRPr="00DC246D">
        <w:rPr>
          <w:rFonts w:ascii="Garamond" w:hAnsi="Garamond"/>
          <w:iCs/>
        </w:rPr>
        <w:t>%</w:t>
      </w:r>
    </w:p>
    <w:p w:rsidR="00E93F0B" w:rsidRPr="00DC246D" w:rsidRDefault="000A54BA" w:rsidP="00887DA6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iCs/>
        </w:rPr>
      </w:pPr>
      <w:r w:rsidRPr="00DC246D">
        <w:rPr>
          <w:rFonts w:ascii="Garamond" w:hAnsi="Garamond"/>
          <w:iCs/>
        </w:rPr>
        <w:t>- za rad subotom 1</w:t>
      </w:r>
      <w:r w:rsidR="00E93F0B" w:rsidRPr="00DC246D">
        <w:rPr>
          <w:rFonts w:ascii="Garamond" w:hAnsi="Garamond"/>
          <w:iCs/>
        </w:rPr>
        <w:t>5%</w:t>
      </w:r>
    </w:p>
    <w:p w:rsidR="00E93F0B" w:rsidRPr="00DC246D" w:rsidRDefault="000A54BA" w:rsidP="00887DA6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iCs/>
        </w:rPr>
      </w:pPr>
      <w:r w:rsidRPr="00DC246D">
        <w:rPr>
          <w:rFonts w:ascii="Garamond" w:hAnsi="Garamond"/>
          <w:iCs/>
        </w:rPr>
        <w:t>- za rad nedjeljom 2</w:t>
      </w:r>
      <w:r w:rsidR="00E93F0B" w:rsidRPr="00DC246D">
        <w:rPr>
          <w:rFonts w:ascii="Garamond" w:hAnsi="Garamond"/>
          <w:iCs/>
        </w:rPr>
        <w:t>5%</w:t>
      </w:r>
    </w:p>
    <w:p w:rsidR="00E93F0B" w:rsidRPr="00DC246D" w:rsidRDefault="00E93F0B" w:rsidP="00887DA6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iCs/>
        </w:rPr>
      </w:pPr>
      <w:r w:rsidRPr="00DC246D">
        <w:rPr>
          <w:rFonts w:ascii="Garamond" w:hAnsi="Garamond"/>
          <w:iCs/>
        </w:rPr>
        <w:t>- za rad u dane blagdana ili neradne dane propisane zakonom 100%.</w:t>
      </w:r>
    </w:p>
    <w:p w:rsidR="00E93F0B" w:rsidRPr="00DC246D" w:rsidRDefault="00E93F0B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iCs/>
        </w:rPr>
      </w:pPr>
      <w:r w:rsidRPr="00DC246D">
        <w:rPr>
          <w:rFonts w:ascii="Garamond" w:hAnsi="Garamond"/>
          <w:iCs/>
        </w:rPr>
        <w:t>Dodaci iz stavka 1. ovoga članka međusobno se ne isključuju.</w:t>
      </w:r>
    </w:p>
    <w:p w:rsidR="00E93F0B" w:rsidRPr="00DC246D" w:rsidRDefault="00E93F0B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iCs/>
        </w:rPr>
      </w:pPr>
      <w:r w:rsidRPr="00DC246D">
        <w:rPr>
          <w:rFonts w:ascii="Garamond" w:hAnsi="Garamond"/>
          <w:iCs/>
        </w:rPr>
        <w:t xml:space="preserve">Prekovremenim radom, kad je rad </w:t>
      </w:r>
      <w:r w:rsidR="00D16303">
        <w:rPr>
          <w:rFonts w:ascii="Garamond" w:hAnsi="Garamond"/>
          <w:iCs/>
        </w:rPr>
        <w:t>službenika</w:t>
      </w:r>
      <w:r w:rsidRPr="00DC246D">
        <w:rPr>
          <w:rFonts w:ascii="Garamond" w:hAnsi="Garamond"/>
          <w:iCs/>
        </w:rPr>
        <w:t xml:space="preserve"> organiziran u radnom tjednu od ponedjeljka do petka, smatra se svaki sat rada duži od 8 sati dnevno, kao i svaki sat rada subotom i nedjeljom.</w:t>
      </w:r>
    </w:p>
    <w:p w:rsidR="00E93F0B" w:rsidRDefault="00E93F0B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iCs/>
        </w:rPr>
      </w:pPr>
      <w:r w:rsidRPr="00DC246D">
        <w:rPr>
          <w:rFonts w:ascii="Garamond" w:hAnsi="Garamond"/>
          <w:iCs/>
        </w:rPr>
        <w:t xml:space="preserve">Umjesto uvećanja osnovne plaće po osnovi prekovremenog rada </w:t>
      </w:r>
      <w:r w:rsidR="00D16303">
        <w:rPr>
          <w:rFonts w:ascii="Garamond" w:hAnsi="Garamond"/>
          <w:iCs/>
        </w:rPr>
        <w:t>službenik</w:t>
      </w:r>
      <w:r w:rsidRPr="00DC246D">
        <w:rPr>
          <w:rFonts w:ascii="Garamond" w:hAnsi="Garamond"/>
          <w:iCs/>
        </w:rPr>
        <w:t xml:space="preserve"> može koristiti slobodne dane.</w:t>
      </w:r>
    </w:p>
    <w:p w:rsidR="00F17842" w:rsidRPr="00DC246D" w:rsidRDefault="00F17842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iCs/>
        </w:rPr>
      </w:pPr>
    </w:p>
    <w:p w:rsidR="00E93F0B" w:rsidRPr="00DC246D" w:rsidRDefault="00E93F0B" w:rsidP="00887DA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26.</w:t>
      </w:r>
    </w:p>
    <w:p w:rsidR="00E93F0B" w:rsidRPr="00DC246D" w:rsidRDefault="00E93F0B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Za ostvarene natprosječne rezultate rada </w:t>
      </w:r>
      <w:r w:rsidR="00D16303">
        <w:rPr>
          <w:rFonts w:ascii="Garamond" w:hAnsi="Garamond"/>
          <w:color w:val="000000"/>
        </w:rPr>
        <w:t>službeniku</w:t>
      </w:r>
      <w:r w:rsidRPr="00DC246D">
        <w:rPr>
          <w:rFonts w:ascii="Garamond" w:hAnsi="Garamond"/>
          <w:color w:val="000000"/>
        </w:rPr>
        <w:t xml:space="preserve"> se može isplatiti dodatak za uspješnost na radu.</w:t>
      </w:r>
      <w:r w:rsidRPr="00DC246D">
        <w:rPr>
          <w:rStyle w:val="apple-converted-space"/>
          <w:rFonts w:ascii="Garamond" w:hAnsi="Garamond"/>
          <w:color w:val="000000"/>
        </w:rPr>
        <w:t> </w:t>
      </w:r>
    </w:p>
    <w:p w:rsidR="00E93F0B" w:rsidRDefault="00E93F0B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Općinski načelnik pravilnikom utvrđuje kriterije utvrđivanja natprosječnih rezultata i način isplate dodataka za uspješnost na radu. Kao obvezan kriterij mora se uzeti u obzir ocjena kojom je</w:t>
      </w:r>
      <w:r w:rsidR="00B0634A" w:rsidRPr="00DC246D">
        <w:rPr>
          <w:rFonts w:ascii="Garamond" w:hAnsi="Garamond"/>
          <w:color w:val="000000"/>
        </w:rPr>
        <w:t xml:space="preserve"> </w:t>
      </w:r>
      <w:r w:rsidR="0013279E">
        <w:rPr>
          <w:rFonts w:ascii="Garamond" w:hAnsi="Garamond"/>
          <w:color w:val="000000"/>
        </w:rPr>
        <w:t>službenik</w:t>
      </w:r>
      <w:r w:rsidR="00B0634A" w:rsidRPr="00DC246D">
        <w:rPr>
          <w:rFonts w:ascii="Garamond" w:hAnsi="Garamond"/>
          <w:color w:val="000000"/>
        </w:rPr>
        <w:t xml:space="preserve"> </w:t>
      </w:r>
      <w:r w:rsidRPr="00DC246D">
        <w:rPr>
          <w:rFonts w:ascii="Garamond" w:hAnsi="Garamond"/>
          <w:color w:val="000000"/>
        </w:rPr>
        <w:t>ocijenjen.</w:t>
      </w:r>
    </w:p>
    <w:p w:rsidR="00F17842" w:rsidRPr="00DC246D" w:rsidRDefault="00F17842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93F0B" w:rsidP="00887DA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27.</w:t>
      </w:r>
    </w:p>
    <w:p w:rsidR="00E93F0B" w:rsidRPr="00DC246D" w:rsidRDefault="00E93F0B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Ako je </w:t>
      </w:r>
      <w:r w:rsidR="0013279E">
        <w:rPr>
          <w:rFonts w:ascii="Garamond" w:hAnsi="Garamond"/>
          <w:color w:val="000000"/>
        </w:rPr>
        <w:t>službenik</w:t>
      </w:r>
      <w:r w:rsidRPr="00DC246D">
        <w:rPr>
          <w:rFonts w:ascii="Garamond" w:hAnsi="Garamond"/>
          <w:color w:val="000000"/>
        </w:rPr>
        <w:t xml:space="preserve"> odsutan iz službe odnosno s rada zbog bolovanja do 42 dana, pripada mu nakn</w:t>
      </w:r>
      <w:r w:rsidR="00B0634A" w:rsidRPr="00DC246D">
        <w:rPr>
          <w:rFonts w:ascii="Garamond" w:hAnsi="Garamond"/>
          <w:color w:val="000000"/>
        </w:rPr>
        <w:t>ada plaće u visini od 85</w:t>
      </w:r>
      <w:r w:rsidRPr="00DC246D">
        <w:rPr>
          <w:rFonts w:ascii="Garamond" w:hAnsi="Garamond"/>
          <w:color w:val="000000"/>
        </w:rPr>
        <w:t>% od njegove plaće kao da je na radu, ostvarene u mjesecu neposredno prije nego je započeo s bolovanjem.</w:t>
      </w:r>
    </w:p>
    <w:p w:rsidR="00E93F0B" w:rsidRDefault="00E93F0B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Ako je </w:t>
      </w:r>
      <w:r w:rsidR="0013279E">
        <w:rPr>
          <w:rFonts w:ascii="Garamond" w:hAnsi="Garamond"/>
          <w:color w:val="000000"/>
        </w:rPr>
        <w:t>službenik</w:t>
      </w:r>
      <w:r w:rsidRPr="00DC246D">
        <w:rPr>
          <w:rFonts w:ascii="Garamond" w:hAnsi="Garamond"/>
          <w:color w:val="000000"/>
        </w:rPr>
        <w:t xml:space="preserve"> odsutan s rada zbog bolovanja uslijed profesionalne bolesti ili pretrpljene ozljede na radu pripada mu naknada u 100%-</w:t>
      </w:r>
      <w:proofErr w:type="spellStart"/>
      <w:r w:rsidRPr="00DC246D">
        <w:rPr>
          <w:rFonts w:ascii="Garamond" w:hAnsi="Garamond"/>
          <w:color w:val="000000"/>
        </w:rPr>
        <w:t>tnom</w:t>
      </w:r>
      <w:proofErr w:type="spellEnd"/>
      <w:r w:rsidRPr="00DC246D">
        <w:rPr>
          <w:rFonts w:ascii="Garamond" w:hAnsi="Garamond"/>
          <w:color w:val="000000"/>
        </w:rPr>
        <w:t xml:space="preserve"> iznosu plaće.</w:t>
      </w:r>
    </w:p>
    <w:p w:rsidR="00716956" w:rsidRPr="00DC246D" w:rsidRDefault="00716956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716956" w:rsidRPr="003D686A" w:rsidRDefault="00E93F0B" w:rsidP="003D686A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bCs/>
          <w:color w:val="000000"/>
        </w:rPr>
      </w:pPr>
      <w:r w:rsidRPr="00DC246D">
        <w:rPr>
          <w:rFonts w:ascii="Garamond" w:hAnsi="Garamond"/>
          <w:bCs/>
          <w:color w:val="000000"/>
        </w:rPr>
        <w:t xml:space="preserve"> DRUGA MATERIJALNA PRAVA</w:t>
      </w:r>
    </w:p>
    <w:p w:rsidR="00B0634A" w:rsidRPr="00DC246D" w:rsidRDefault="00E93F0B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  <w:u w:val="single"/>
        </w:rPr>
      </w:pPr>
      <w:r w:rsidRPr="00DC246D">
        <w:rPr>
          <w:rFonts w:ascii="Garamond" w:hAnsi="Garamond"/>
          <w:color w:val="000000"/>
          <w:u w:val="single"/>
        </w:rPr>
        <w:t>Naknada za godišnji odmor</w:t>
      </w:r>
    </w:p>
    <w:p w:rsidR="00E93F0B" w:rsidRPr="00DC246D" w:rsidRDefault="00E93F0B" w:rsidP="0071695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color w:val="000000"/>
          <w:u w:val="single"/>
        </w:rPr>
      </w:pPr>
      <w:r w:rsidRPr="00DC246D">
        <w:rPr>
          <w:rFonts w:ascii="Garamond" w:hAnsi="Garamond"/>
          <w:b/>
          <w:bCs/>
          <w:color w:val="000000"/>
        </w:rPr>
        <w:t>Članak 28.</w:t>
      </w:r>
    </w:p>
    <w:p w:rsidR="00E93F0B" w:rsidRPr="00DC246D" w:rsidRDefault="0013279E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Službeniku</w:t>
      </w:r>
      <w:r w:rsidR="00E93F0B" w:rsidRPr="00DC246D">
        <w:rPr>
          <w:rFonts w:ascii="Garamond" w:hAnsi="Garamond"/>
          <w:color w:val="000000"/>
        </w:rPr>
        <w:t xml:space="preserve"> pripada pravo na regres za korištenje godišnjeg odmora koji se i</w:t>
      </w:r>
      <w:r w:rsidR="00B0634A" w:rsidRPr="00DC246D">
        <w:rPr>
          <w:rFonts w:ascii="Garamond" w:hAnsi="Garamond"/>
          <w:color w:val="000000"/>
        </w:rPr>
        <w:t>splaćuje do kraja godine</w:t>
      </w:r>
      <w:r w:rsidR="00E93F0B" w:rsidRPr="00DC246D">
        <w:rPr>
          <w:rFonts w:ascii="Garamond" w:hAnsi="Garamond"/>
          <w:color w:val="000000"/>
        </w:rPr>
        <w:t xml:space="preserve"> za tekuću godinu, do visine neoporezivog iznosa utvrđenog Pravilnikom o porezu na dohodak.</w:t>
      </w:r>
    </w:p>
    <w:p w:rsidR="00E93F0B" w:rsidRPr="00DC246D" w:rsidRDefault="00E93F0B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Odluku o visini regresa sukladno ograničenju iz stavka 1. ovog članka za svaku kalendarsku godinu, sukladno proračunskim sredstvima, donosi općinski načelnik.</w:t>
      </w:r>
    </w:p>
    <w:p w:rsidR="00E93F0B" w:rsidRDefault="0013279E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Službenik</w:t>
      </w:r>
      <w:r w:rsidR="00E93F0B" w:rsidRPr="00DC246D">
        <w:rPr>
          <w:rFonts w:ascii="Garamond" w:hAnsi="Garamond"/>
          <w:color w:val="000000"/>
        </w:rPr>
        <w:t xml:space="preserve"> koji ostvaruje pravo na razmjerni dio godišnjeg odmora, ostvaruje pravo na isplatu regresa iz stavka 1. ovog članka, razmjerno broju mjeseci provedenih </w:t>
      </w:r>
      <w:r w:rsidR="00C90F6F">
        <w:rPr>
          <w:rFonts w:ascii="Garamond" w:hAnsi="Garamond"/>
          <w:color w:val="000000"/>
        </w:rPr>
        <w:t>u službi</w:t>
      </w:r>
      <w:r w:rsidR="00E93F0B" w:rsidRPr="00DC246D">
        <w:rPr>
          <w:rFonts w:ascii="Garamond" w:hAnsi="Garamond"/>
          <w:color w:val="000000"/>
        </w:rPr>
        <w:t xml:space="preserve"> u godini za koju ostvaruje pravo na razmjerni dio godišnjeg odmora.</w:t>
      </w:r>
    </w:p>
    <w:p w:rsidR="00887DA6" w:rsidRDefault="00887DA6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F17842" w:rsidRDefault="00F17842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F17842" w:rsidRDefault="00F17842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F17842" w:rsidRPr="00DC246D" w:rsidRDefault="00F17842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93F0B" w:rsidP="00887DA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lastRenderedPageBreak/>
        <w:t>Članak 29.</w:t>
      </w:r>
    </w:p>
    <w:p w:rsidR="00E93F0B" w:rsidRPr="00DC246D" w:rsidRDefault="0013279E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Službenik</w:t>
      </w:r>
      <w:r w:rsidR="00D80EE3">
        <w:rPr>
          <w:rFonts w:ascii="Garamond" w:hAnsi="Garamond"/>
          <w:color w:val="000000"/>
        </w:rPr>
        <w:t xml:space="preserve"> ima pravo na pomoć</w:t>
      </w:r>
      <w:r w:rsidR="00E93F0B" w:rsidRPr="00DC246D">
        <w:rPr>
          <w:rFonts w:ascii="Garamond" w:hAnsi="Garamond"/>
          <w:color w:val="000000"/>
        </w:rPr>
        <w:t>, po svakoj osnovi u slučaju:</w:t>
      </w:r>
    </w:p>
    <w:p w:rsidR="00E93F0B" w:rsidRPr="00A0562E" w:rsidRDefault="00E93F0B" w:rsidP="00A0562E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nastanka teške invalidnosti </w:t>
      </w:r>
      <w:r w:rsidR="0013279E">
        <w:rPr>
          <w:rFonts w:ascii="Garamond" w:hAnsi="Garamond"/>
          <w:color w:val="000000"/>
        </w:rPr>
        <w:t>službenika</w:t>
      </w:r>
      <w:r w:rsidRPr="00DC246D">
        <w:rPr>
          <w:rFonts w:ascii="Garamond" w:hAnsi="Garamond"/>
          <w:color w:val="000000"/>
        </w:rPr>
        <w:t xml:space="preserve">, malodobne djece ili supružnika </w:t>
      </w:r>
      <w:r w:rsidR="00D80EE3">
        <w:rPr>
          <w:rFonts w:ascii="Garamond" w:hAnsi="Garamond"/>
          <w:color w:val="000000"/>
        </w:rPr>
        <w:t>–</w:t>
      </w:r>
      <w:r w:rsidRPr="00DC246D">
        <w:rPr>
          <w:rFonts w:ascii="Garamond" w:hAnsi="Garamond"/>
          <w:color w:val="000000"/>
        </w:rPr>
        <w:t xml:space="preserve"> </w:t>
      </w:r>
      <w:r w:rsidR="00D80EE3">
        <w:rPr>
          <w:rFonts w:ascii="Garamond" w:hAnsi="Garamond"/>
          <w:color w:val="000000"/>
        </w:rPr>
        <w:t xml:space="preserve">jednokratno, </w:t>
      </w:r>
      <w:r w:rsidRPr="00DC246D">
        <w:rPr>
          <w:rFonts w:ascii="Garamond" w:hAnsi="Garamond"/>
          <w:color w:val="000000"/>
        </w:rPr>
        <w:t xml:space="preserve">u visini jedne </w:t>
      </w:r>
      <w:r w:rsidRPr="00A0562E">
        <w:rPr>
          <w:rFonts w:ascii="Garamond" w:hAnsi="Garamond"/>
          <w:color w:val="000000"/>
        </w:rPr>
        <w:t>proračunske osnovice,</w:t>
      </w:r>
    </w:p>
    <w:p w:rsidR="00E93F0B" w:rsidRPr="000D1557" w:rsidRDefault="00E93F0B" w:rsidP="00A0562E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A0562E">
        <w:rPr>
          <w:rFonts w:ascii="Garamond" w:hAnsi="Garamond"/>
          <w:color w:val="000000"/>
        </w:rPr>
        <w:t xml:space="preserve">neprekidnog bolovanja dužeg od 90 dana - jednom godišnje u visini jedne proračunske </w:t>
      </w:r>
      <w:r w:rsidRPr="000D1557">
        <w:rPr>
          <w:rFonts w:ascii="Garamond" w:hAnsi="Garamond"/>
          <w:color w:val="000000"/>
        </w:rPr>
        <w:t>osnovice.</w:t>
      </w:r>
    </w:p>
    <w:p w:rsidR="00DF1DF7" w:rsidRPr="000D1557" w:rsidRDefault="0013279E" w:rsidP="000D1557">
      <w:pPr>
        <w:ind w:firstLine="708"/>
        <w:jc w:val="both"/>
        <w:rPr>
          <w:rFonts w:ascii="Garamond" w:hAnsi="Garamond"/>
          <w:sz w:val="22"/>
          <w:szCs w:val="22"/>
        </w:rPr>
      </w:pPr>
      <w:r w:rsidRPr="000D1557">
        <w:rPr>
          <w:rFonts w:ascii="Garamond" w:hAnsi="Garamond"/>
          <w:color w:val="000000"/>
        </w:rPr>
        <w:t>Služ</w:t>
      </w:r>
      <w:r w:rsidR="003D686A" w:rsidRPr="000D1557">
        <w:rPr>
          <w:rFonts w:ascii="Garamond" w:hAnsi="Garamond"/>
          <w:color w:val="000000"/>
        </w:rPr>
        <w:t>be</w:t>
      </w:r>
      <w:r w:rsidRPr="000D1557">
        <w:rPr>
          <w:rFonts w:ascii="Garamond" w:hAnsi="Garamond"/>
          <w:color w:val="000000"/>
        </w:rPr>
        <w:t>nik</w:t>
      </w:r>
      <w:r w:rsidR="00E93F0B" w:rsidRPr="000D1557">
        <w:rPr>
          <w:rFonts w:ascii="Garamond" w:hAnsi="Garamond"/>
          <w:color w:val="000000"/>
        </w:rPr>
        <w:t>, odnosno njegova obitelj, može jednom godišnje ostvariti pravo na pomoć radi nabavke medicinskog pomagala i radi</w:t>
      </w:r>
      <w:r w:rsidR="00A0562E" w:rsidRPr="000D1557">
        <w:rPr>
          <w:rStyle w:val="Naslov1Char"/>
          <w:rFonts w:ascii="Garamond" w:hAnsi="Garamond"/>
        </w:rPr>
        <w:t xml:space="preserve"> </w:t>
      </w:r>
      <w:r w:rsidR="00A0562E" w:rsidRPr="000D1557">
        <w:rPr>
          <w:rStyle w:val="preformatted-text"/>
          <w:rFonts w:ascii="Garamond" w:hAnsi="Garamond"/>
        </w:rPr>
        <w:t xml:space="preserve">pokrića troškova liječenja, odnosno pokrića troškova prilikom nabave medicinskih pomagala, odnosno lijekova, koja su prema preporuci nadležnog liječnika specijaliste po pravilima medicinske struke prijeko potrebiti i nenadomjestivi za </w:t>
      </w:r>
      <w:r w:rsidR="000D1557" w:rsidRPr="000D1557">
        <w:rPr>
          <w:rStyle w:val="preformatted-text"/>
          <w:rFonts w:ascii="Garamond" w:hAnsi="Garamond"/>
        </w:rPr>
        <w:t>službenika</w:t>
      </w:r>
      <w:r w:rsidR="00A0562E" w:rsidRPr="000D1557">
        <w:rPr>
          <w:rStyle w:val="preformatted-text"/>
          <w:rFonts w:ascii="Garamond" w:hAnsi="Garamond"/>
        </w:rPr>
        <w:t xml:space="preserve">, dijete ili supružnika, a troškovi nisu odobreni od strane Hrvatskog zavoda za zdravstveno osiguranje temeljem obveznog i dopunskog zdravstvenog osiguranja, </w:t>
      </w:r>
      <w:r w:rsidR="000D1557" w:rsidRPr="000D1557">
        <w:rPr>
          <w:rStyle w:val="preformatted-text"/>
          <w:rFonts w:ascii="Garamond" w:hAnsi="Garamond"/>
        </w:rPr>
        <w:t>službeniku</w:t>
      </w:r>
      <w:r w:rsidR="00A0562E" w:rsidRPr="000D1557">
        <w:rPr>
          <w:rStyle w:val="preformatted-text"/>
          <w:rFonts w:ascii="Garamond" w:hAnsi="Garamond"/>
        </w:rPr>
        <w:t xml:space="preserve"> se nadoknađuje trošak u visini plaćenog iznosa, a najviše do 5.000,00 kuna, jednom godišnje.</w:t>
      </w:r>
    </w:p>
    <w:p w:rsidR="003D686A" w:rsidRPr="00887DA6" w:rsidRDefault="003D686A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93F0B" w:rsidP="00887DA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30.</w:t>
      </w:r>
    </w:p>
    <w:p w:rsidR="00E93F0B" w:rsidRPr="00DC246D" w:rsidRDefault="0013279E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Službenik</w:t>
      </w:r>
      <w:r w:rsidR="00E93F0B" w:rsidRPr="00DC246D">
        <w:rPr>
          <w:rFonts w:ascii="Garamond" w:hAnsi="Garamond"/>
          <w:color w:val="000000"/>
        </w:rPr>
        <w:t xml:space="preserve"> odnosno njegova obitelj imaju pravo na pomoć u slučaju:</w:t>
      </w:r>
    </w:p>
    <w:p w:rsidR="00E93F0B" w:rsidRPr="00DC246D" w:rsidRDefault="00384134" w:rsidP="00887DA6">
      <w:pPr>
        <w:pStyle w:val="StandardWeb"/>
        <w:shd w:val="clear" w:color="auto" w:fill="FFFFFF"/>
        <w:spacing w:before="0" w:beforeAutospacing="0" w:after="0" w:afterAutospacing="0"/>
        <w:ind w:left="142" w:firstLine="567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- </w:t>
      </w:r>
      <w:r w:rsidR="00E93F0B" w:rsidRPr="00DC246D">
        <w:rPr>
          <w:rFonts w:ascii="Garamond" w:hAnsi="Garamond"/>
          <w:color w:val="000000"/>
        </w:rPr>
        <w:t xml:space="preserve">smrti </w:t>
      </w:r>
      <w:r w:rsidR="0013279E">
        <w:rPr>
          <w:rFonts w:ascii="Garamond" w:hAnsi="Garamond"/>
          <w:color w:val="000000"/>
        </w:rPr>
        <w:t>službenika</w:t>
      </w:r>
      <w:r w:rsidR="00E93F0B" w:rsidRPr="00DC246D">
        <w:rPr>
          <w:rFonts w:ascii="Garamond" w:hAnsi="Garamond"/>
          <w:color w:val="000000"/>
        </w:rPr>
        <w:t xml:space="preserve"> koji izgubi život u obavljanju ili povodom o</w:t>
      </w:r>
      <w:r w:rsidRPr="00DC246D">
        <w:rPr>
          <w:rFonts w:ascii="Garamond" w:hAnsi="Garamond"/>
          <w:color w:val="000000"/>
        </w:rPr>
        <w:t xml:space="preserve">bavljanja službe odnosno rada - </w:t>
      </w:r>
      <w:r w:rsidR="00E93F0B" w:rsidRPr="00DC246D">
        <w:rPr>
          <w:rFonts w:ascii="Garamond" w:hAnsi="Garamond"/>
          <w:color w:val="000000"/>
        </w:rPr>
        <w:t>3 proračunske osnovice i troškove pogreba</w:t>
      </w:r>
      <w:r w:rsidR="00675928" w:rsidRPr="00DC246D">
        <w:rPr>
          <w:rFonts w:ascii="Garamond" w:hAnsi="Garamond"/>
          <w:color w:val="000000"/>
        </w:rPr>
        <w:t>,</w:t>
      </w:r>
    </w:p>
    <w:p w:rsidR="00E93F0B" w:rsidRPr="00DC246D" w:rsidRDefault="00E93F0B" w:rsidP="00887DA6">
      <w:pPr>
        <w:pStyle w:val="StandardWeb"/>
        <w:shd w:val="clear" w:color="auto" w:fill="FFFFFF"/>
        <w:spacing w:before="0" w:beforeAutospacing="0" w:after="0" w:afterAutospacing="0"/>
        <w:ind w:firstLine="709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- smrti </w:t>
      </w:r>
      <w:r w:rsidR="0013279E">
        <w:rPr>
          <w:rFonts w:ascii="Garamond" w:hAnsi="Garamond"/>
          <w:color w:val="000000"/>
        </w:rPr>
        <w:t>službenika</w:t>
      </w:r>
      <w:r w:rsidRPr="00DC246D">
        <w:rPr>
          <w:rFonts w:ascii="Garamond" w:hAnsi="Garamond"/>
          <w:color w:val="000000"/>
        </w:rPr>
        <w:t xml:space="preserve"> - 2 proračunske osnovice i troškove pogreba</w:t>
      </w:r>
      <w:r w:rsidR="00675928" w:rsidRPr="00DC246D">
        <w:rPr>
          <w:rFonts w:ascii="Garamond" w:hAnsi="Garamond"/>
          <w:color w:val="000000"/>
        </w:rPr>
        <w:t>,</w:t>
      </w:r>
    </w:p>
    <w:p w:rsidR="00384134" w:rsidRPr="00DC246D" w:rsidRDefault="00E93F0B" w:rsidP="00887DA6">
      <w:pPr>
        <w:pStyle w:val="StandardWeb"/>
        <w:shd w:val="clear" w:color="auto" w:fill="FFFFFF"/>
        <w:spacing w:before="0" w:beforeAutospacing="0" w:after="0" w:afterAutospacing="0"/>
        <w:ind w:firstLine="709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- smrti bračnog/izvanbračnog druga, djeteta, posvojenika, </w:t>
      </w:r>
      <w:proofErr w:type="spellStart"/>
      <w:r w:rsidRPr="00DC246D">
        <w:rPr>
          <w:rFonts w:ascii="Garamond" w:hAnsi="Garamond"/>
          <w:color w:val="000000"/>
        </w:rPr>
        <w:t>posvojitelja</w:t>
      </w:r>
      <w:proofErr w:type="spellEnd"/>
      <w:r w:rsidRPr="00DC246D">
        <w:rPr>
          <w:rFonts w:ascii="Garamond" w:hAnsi="Garamond"/>
          <w:color w:val="000000"/>
        </w:rPr>
        <w:t xml:space="preserve">, roditelja </w:t>
      </w:r>
      <w:r w:rsidR="00384134" w:rsidRPr="00DC246D">
        <w:rPr>
          <w:rFonts w:ascii="Garamond" w:hAnsi="Garamond"/>
          <w:color w:val="000000"/>
        </w:rPr>
        <w:t>–</w:t>
      </w:r>
      <w:r w:rsidRPr="00DC246D">
        <w:rPr>
          <w:rFonts w:ascii="Garamond" w:hAnsi="Garamond"/>
          <w:color w:val="000000"/>
        </w:rPr>
        <w:t xml:space="preserve"> </w:t>
      </w:r>
    </w:p>
    <w:p w:rsidR="00E93F0B" w:rsidRPr="00DC246D" w:rsidRDefault="00E93F0B" w:rsidP="00887DA6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1 proračunsku osnovicu.</w:t>
      </w:r>
    </w:p>
    <w:p w:rsidR="00E93F0B" w:rsidRDefault="00E93F0B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Pod trošk</w:t>
      </w:r>
      <w:r w:rsidR="00384134" w:rsidRPr="00DC246D">
        <w:rPr>
          <w:rFonts w:ascii="Garamond" w:hAnsi="Garamond"/>
          <w:color w:val="000000"/>
        </w:rPr>
        <w:t xml:space="preserve">ovima pogreba iz ovog članka </w:t>
      </w:r>
      <w:r w:rsidRPr="00DC246D">
        <w:rPr>
          <w:rFonts w:ascii="Garamond" w:hAnsi="Garamond"/>
          <w:color w:val="000000"/>
        </w:rPr>
        <w:t>smatraju se stvarni troškovi pogreba, a najviše do visine dvije neoporezive naknade za smrt člana uže obitelji.</w:t>
      </w:r>
    </w:p>
    <w:p w:rsidR="00887DA6" w:rsidRPr="00DC246D" w:rsidRDefault="00887DA6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93F0B" w:rsidP="00887DA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31.</w:t>
      </w:r>
    </w:p>
    <w:p w:rsidR="00E93F0B" w:rsidRDefault="00B0634A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Maloljetnoj djeci do navršenih 18 godina života, </w:t>
      </w:r>
      <w:r w:rsidR="00E93F0B" w:rsidRPr="00DC246D">
        <w:rPr>
          <w:rFonts w:ascii="Garamond" w:hAnsi="Garamond"/>
          <w:color w:val="000000"/>
        </w:rPr>
        <w:t xml:space="preserve">odnosno zakonskom skrbniku djece preminulog </w:t>
      </w:r>
      <w:r w:rsidR="0013279E">
        <w:rPr>
          <w:rFonts w:ascii="Garamond" w:hAnsi="Garamond"/>
          <w:color w:val="000000"/>
        </w:rPr>
        <w:t>službenika</w:t>
      </w:r>
      <w:r w:rsidR="00E93F0B" w:rsidRPr="00DC246D">
        <w:rPr>
          <w:rFonts w:ascii="Garamond" w:hAnsi="Garamond"/>
          <w:color w:val="000000"/>
        </w:rPr>
        <w:t xml:space="preserve"> jednom godišnje će se isplatiti pomoć, u pravilu u vrijeme boži</w:t>
      </w:r>
      <w:r w:rsidRPr="00DC246D">
        <w:rPr>
          <w:rFonts w:ascii="Garamond" w:hAnsi="Garamond"/>
          <w:color w:val="000000"/>
        </w:rPr>
        <w:t>ćnih blagdana i to u iznosu od 1</w:t>
      </w:r>
      <w:r w:rsidR="00E93F0B" w:rsidRPr="00DC246D">
        <w:rPr>
          <w:rFonts w:ascii="Garamond" w:hAnsi="Garamond"/>
          <w:color w:val="000000"/>
        </w:rPr>
        <w:t>.000,00 kn.</w:t>
      </w:r>
    </w:p>
    <w:p w:rsidR="00D16303" w:rsidRPr="00DC246D" w:rsidRDefault="00D16303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93F0B" w:rsidP="00887DA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32.</w:t>
      </w:r>
    </w:p>
    <w:p w:rsidR="00675928" w:rsidRPr="00DC246D" w:rsidRDefault="0013279E" w:rsidP="00D16303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Službenik</w:t>
      </w:r>
      <w:r w:rsidR="00E93F0B" w:rsidRPr="00DC246D">
        <w:rPr>
          <w:rFonts w:ascii="Garamond" w:hAnsi="Garamond"/>
          <w:color w:val="000000"/>
        </w:rPr>
        <w:t>u upućenom na službeno putovanje u zemlji pripada dnevnica u iznosu na koji se prema poreznim propisima ne plaća porez, puna naknada prijevoznih troškova i naknada punog iznosa hotelskog računa za no</w:t>
      </w:r>
      <w:r w:rsidR="00675928" w:rsidRPr="00DC246D">
        <w:rPr>
          <w:rFonts w:ascii="Garamond" w:hAnsi="Garamond"/>
          <w:color w:val="000000"/>
        </w:rPr>
        <w:t xml:space="preserve">ćenje u hotelu kojeg je odredio </w:t>
      </w:r>
      <w:r w:rsidR="00B0634A" w:rsidRPr="00DC246D">
        <w:rPr>
          <w:rFonts w:ascii="Garamond" w:hAnsi="Garamond"/>
          <w:color w:val="000000"/>
        </w:rPr>
        <w:t>općinski načelnik.</w:t>
      </w:r>
    </w:p>
    <w:p w:rsidR="0021279A" w:rsidRDefault="00E93F0B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Troškovi i dnevnice za službena putovanja u inozemstvo obračunavaju se na način kako je regulirano za tijela državne uprave.</w:t>
      </w:r>
    </w:p>
    <w:p w:rsidR="00D16303" w:rsidRPr="00DC246D" w:rsidRDefault="00D16303" w:rsidP="00887DA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Default="00E93F0B" w:rsidP="00D16303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33.</w:t>
      </w:r>
    </w:p>
    <w:p w:rsidR="006928F8" w:rsidRDefault="006928F8" w:rsidP="00D16303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</w:rPr>
      </w:pPr>
      <w:r w:rsidRPr="009A059A">
        <w:rPr>
          <w:rFonts w:ascii="Garamond" w:hAnsi="Garamond"/>
        </w:rPr>
        <w:t>Službenik i namještenik kojem je odobreno korištenje privatnog automobila u službene svrhe ima pravo na naknadu stvarni</w:t>
      </w:r>
      <w:r w:rsidR="00032854">
        <w:rPr>
          <w:rFonts w:ascii="Garamond" w:hAnsi="Garamond"/>
        </w:rPr>
        <w:t>h troškova u iznosu od 2,00 kune</w:t>
      </w:r>
      <w:r w:rsidRPr="009A059A">
        <w:rPr>
          <w:rFonts w:ascii="Garamond" w:hAnsi="Garamond"/>
        </w:rPr>
        <w:t xml:space="preserve"> po prijeđenom kilometru</w:t>
      </w:r>
      <w:r w:rsidR="00D16303">
        <w:rPr>
          <w:rFonts w:ascii="Garamond" w:hAnsi="Garamond"/>
        </w:rPr>
        <w:t>.</w:t>
      </w:r>
    </w:p>
    <w:p w:rsidR="00D16303" w:rsidRPr="00DC246D" w:rsidRDefault="00D16303" w:rsidP="00D16303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b/>
          <w:bCs/>
          <w:color w:val="000000"/>
        </w:rPr>
      </w:pPr>
    </w:p>
    <w:p w:rsidR="00E93F0B" w:rsidRPr="00DC246D" w:rsidRDefault="00E93F0B" w:rsidP="00D16303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34.</w:t>
      </w:r>
    </w:p>
    <w:p w:rsidR="00E93F0B" w:rsidRPr="00DC246D" w:rsidRDefault="0013279E" w:rsidP="00D16303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Službenik</w:t>
      </w:r>
      <w:r w:rsidR="00E93F0B" w:rsidRPr="00DC246D">
        <w:rPr>
          <w:rFonts w:ascii="Garamond" w:hAnsi="Garamond"/>
          <w:color w:val="000000"/>
        </w:rPr>
        <w:t xml:space="preserve"> ima pravo na naknadu troškova prijevoza na posao i s posla prema cijeni mjesečne prijevozne karte.</w:t>
      </w:r>
    </w:p>
    <w:p w:rsidR="00E93F0B" w:rsidRPr="00DC246D" w:rsidRDefault="0013279E" w:rsidP="00D16303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Službenik</w:t>
      </w:r>
      <w:r w:rsidR="00E93F0B" w:rsidRPr="00DC246D">
        <w:rPr>
          <w:rFonts w:ascii="Garamond" w:hAnsi="Garamond"/>
          <w:color w:val="000000"/>
        </w:rPr>
        <w:t xml:space="preserve"> koji ima manje od 2 km od mjesta stanovanja do mjesta rada nema pravo na naknadu troškova iz stavka 1. ovoga članka.</w:t>
      </w:r>
    </w:p>
    <w:p w:rsidR="00E93F0B" w:rsidRDefault="00E93F0B" w:rsidP="00D16303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Naknada iz stavka 1. isplaćuje se sukladno evidenciji o prisutnosti na radu.</w:t>
      </w:r>
    </w:p>
    <w:p w:rsidR="00716956" w:rsidRPr="00DC246D" w:rsidRDefault="00716956" w:rsidP="00D16303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93F0B" w:rsidP="0071695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35.</w:t>
      </w:r>
    </w:p>
    <w:p w:rsidR="00E93F0B" w:rsidRPr="00DC246D" w:rsidRDefault="0013279E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Službenici</w:t>
      </w:r>
      <w:r w:rsidR="00E93F0B" w:rsidRPr="00DC246D">
        <w:rPr>
          <w:rFonts w:ascii="Garamond" w:hAnsi="Garamond"/>
          <w:color w:val="000000"/>
        </w:rPr>
        <w:t xml:space="preserve"> moraju biti kolektivno osigurani od posljedica nesretnog slučaja, posljedica ozljeda na radu i profesionalne bolesti.</w:t>
      </w:r>
    </w:p>
    <w:p w:rsidR="00DF1DF7" w:rsidRDefault="00716956" w:rsidP="003D686A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Službenicima</w:t>
      </w:r>
      <w:r w:rsidR="00E93F0B" w:rsidRPr="00DC246D">
        <w:rPr>
          <w:rFonts w:ascii="Garamond" w:hAnsi="Garamond"/>
          <w:color w:val="000000"/>
        </w:rPr>
        <w:t xml:space="preserve"> se, sukladno raspoloživim proračunskim sredstvima, može osigurati prva razina zdravstvenog osiguranja koja obuhvaća sistematski liječnički pregled jednom godišnje.</w:t>
      </w:r>
    </w:p>
    <w:p w:rsidR="003D686A" w:rsidRPr="00716956" w:rsidRDefault="003D686A" w:rsidP="003D686A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93F0B" w:rsidP="003D686A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  <w:u w:val="single"/>
        </w:rPr>
      </w:pPr>
      <w:r w:rsidRPr="00DC246D">
        <w:rPr>
          <w:rFonts w:ascii="Garamond" w:hAnsi="Garamond"/>
          <w:color w:val="000000"/>
          <w:u w:val="single"/>
        </w:rPr>
        <w:t>Otpremnina kod odlaska u mirovinu</w:t>
      </w:r>
    </w:p>
    <w:p w:rsidR="00E93F0B" w:rsidRDefault="00E93F0B" w:rsidP="003D686A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36.</w:t>
      </w:r>
    </w:p>
    <w:p w:rsidR="006928F8" w:rsidRPr="00DC246D" w:rsidRDefault="00716956" w:rsidP="003D686A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</w:rPr>
        <w:t>Službenik</w:t>
      </w:r>
      <w:r w:rsidR="006928F8" w:rsidRPr="009A059A">
        <w:rPr>
          <w:rFonts w:ascii="Garamond" w:hAnsi="Garamond"/>
        </w:rPr>
        <w:t xml:space="preserve"> koji odlazi u mirovinu ima pravo na otpremninu u visini propisanoj</w:t>
      </w:r>
      <w:r w:rsidR="006928F8">
        <w:rPr>
          <w:rFonts w:ascii="Garamond" w:hAnsi="Garamond"/>
        </w:rPr>
        <w:t xml:space="preserve"> propisima o porezu na dohodak.</w:t>
      </w:r>
    </w:p>
    <w:p w:rsidR="00716956" w:rsidRDefault="00E93F0B" w:rsidP="00F1784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Općinski načelnik može, radi tehničkih i organizacijskih razloga, posebnom odlukom utvrditi uvjete i iznos stimulativne otpremnine.</w:t>
      </w:r>
    </w:p>
    <w:p w:rsidR="00A0562E" w:rsidRPr="00DC246D" w:rsidRDefault="00A0562E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93F0B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  <w:u w:val="single"/>
        </w:rPr>
      </w:pPr>
      <w:r w:rsidRPr="00DC246D">
        <w:rPr>
          <w:rFonts w:ascii="Garamond" w:hAnsi="Garamond"/>
          <w:color w:val="000000"/>
          <w:u w:val="single"/>
        </w:rPr>
        <w:t>Jubilarne nagrade</w:t>
      </w:r>
    </w:p>
    <w:p w:rsidR="00E93F0B" w:rsidRDefault="00E93F0B" w:rsidP="0071695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37.</w:t>
      </w:r>
    </w:p>
    <w:p w:rsidR="006928F8" w:rsidRPr="006928F8" w:rsidRDefault="006928F8" w:rsidP="00032854">
      <w:pPr>
        <w:ind w:firstLine="360"/>
        <w:jc w:val="both"/>
        <w:rPr>
          <w:rFonts w:ascii="Garamond" w:hAnsi="Garamond"/>
        </w:rPr>
      </w:pPr>
      <w:r w:rsidRPr="006928F8">
        <w:rPr>
          <w:rFonts w:ascii="Garamond" w:hAnsi="Garamond"/>
        </w:rPr>
        <w:t xml:space="preserve">Službenik i namještenik ima pravo na isplatu jubilarne nagrade za neprekidni </w:t>
      </w:r>
      <w:r w:rsidR="00C212FA">
        <w:rPr>
          <w:rFonts w:ascii="Garamond" w:hAnsi="Garamond"/>
        </w:rPr>
        <w:t>radni staž</w:t>
      </w:r>
      <w:r w:rsidRPr="006928F8">
        <w:rPr>
          <w:rFonts w:ascii="Garamond" w:hAnsi="Garamond"/>
        </w:rPr>
        <w:t xml:space="preserve"> u Općini Punat kada navrši: </w:t>
      </w:r>
    </w:p>
    <w:p w:rsidR="006928F8" w:rsidRPr="006928F8" w:rsidRDefault="006928F8" w:rsidP="00716956">
      <w:pPr>
        <w:numPr>
          <w:ilvl w:val="0"/>
          <w:numId w:val="3"/>
        </w:numPr>
        <w:contextualSpacing/>
        <w:rPr>
          <w:rFonts w:ascii="Garamond" w:eastAsia="Calibri" w:hAnsi="Garamond"/>
          <w:lang w:eastAsia="en-US"/>
        </w:rPr>
      </w:pPr>
      <w:r w:rsidRPr="006928F8">
        <w:rPr>
          <w:rFonts w:ascii="Garamond" w:eastAsia="Calibri" w:hAnsi="Garamond"/>
          <w:lang w:eastAsia="en-US"/>
        </w:rPr>
        <w:t>5 godina– 1.500,00 kuna;</w:t>
      </w:r>
    </w:p>
    <w:p w:rsidR="006928F8" w:rsidRPr="006928F8" w:rsidRDefault="006928F8" w:rsidP="00716956">
      <w:pPr>
        <w:numPr>
          <w:ilvl w:val="0"/>
          <w:numId w:val="3"/>
        </w:numPr>
        <w:contextualSpacing/>
        <w:rPr>
          <w:rFonts w:ascii="Garamond" w:eastAsia="Calibri" w:hAnsi="Garamond"/>
          <w:lang w:eastAsia="en-US"/>
        </w:rPr>
      </w:pPr>
      <w:r w:rsidRPr="006928F8">
        <w:rPr>
          <w:rFonts w:ascii="Garamond" w:eastAsia="Calibri" w:hAnsi="Garamond"/>
          <w:lang w:eastAsia="en-US"/>
        </w:rPr>
        <w:t xml:space="preserve">10 godina– 2.500,00 kuna; </w:t>
      </w:r>
    </w:p>
    <w:p w:rsidR="006928F8" w:rsidRPr="006928F8" w:rsidRDefault="006928F8" w:rsidP="00716956">
      <w:pPr>
        <w:numPr>
          <w:ilvl w:val="0"/>
          <w:numId w:val="3"/>
        </w:numPr>
        <w:contextualSpacing/>
        <w:rPr>
          <w:rFonts w:ascii="Garamond" w:eastAsia="Calibri" w:hAnsi="Garamond"/>
          <w:lang w:eastAsia="en-US"/>
        </w:rPr>
      </w:pPr>
      <w:r w:rsidRPr="006928F8">
        <w:rPr>
          <w:rFonts w:ascii="Garamond" w:eastAsia="Calibri" w:hAnsi="Garamond"/>
          <w:lang w:eastAsia="en-US"/>
        </w:rPr>
        <w:t xml:space="preserve">15 godina– 4.000,00 kuna; </w:t>
      </w:r>
    </w:p>
    <w:p w:rsidR="006928F8" w:rsidRPr="006928F8" w:rsidRDefault="006928F8" w:rsidP="00716956">
      <w:pPr>
        <w:numPr>
          <w:ilvl w:val="0"/>
          <w:numId w:val="3"/>
        </w:numPr>
        <w:contextualSpacing/>
        <w:rPr>
          <w:rFonts w:ascii="Garamond" w:eastAsia="Calibri" w:hAnsi="Garamond"/>
          <w:lang w:eastAsia="en-US"/>
        </w:rPr>
      </w:pPr>
      <w:r w:rsidRPr="006928F8">
        <w:rPr>
          <w:rFonts w:ascii="Garamond" w:eastAsia="Calibri" w:hAnsi="Garamond"/>
          <w:lang w:eastAsia="en-US"/>
        </w:rPr>
        <w:t xml:space="preserve">20 godina– 5.000,00 kuna; </w:t>
      </w:r>
    </w:p>
    <w:p w:rsidR="006928F8" w:rsidRPr="006928F8" w:rsidRDefault="006928F8" w:rsidP="00716956">
      <w:pPr>
        <w:numPr>
          <w:ilvl w:val="0"/>
          <w:numId w:val="3"/>
        </w:numPr>
        <w:contextualSpacing/>
        <w:rPr>
          <w:rFonts w:ascii="Garamond" w:eastAsia="Calibri" w:hAnsi="Garamond"/>
          <w:lang w:eastAsia="en-US"/>
        </w:rPr>
      </w:pPr>
      <w:r w:rsidRPr="006928F8">
        <w:rPr>
          <w:rFonts w:ascii="Garamond" w:eastAsia="Calibri" w:hAnsi="Garamond"/>
          <w:lang w:eastAsia="en-US"/>
        </w:rPr>
        <w:t xml:space="preserve">25 godina– 6.000,00 kuna; </w:t>
      </w:r>
    </w:p>
    <w:p w:rsidR="006928F8" w:rsidRPr="006928F8" w:rsidRDefault="006928F8" w:rsidP="00716956">
      <w:pPr>
        <w:numPr>
          <w:ilvl w:val="0"/>
          <w:numId w:val="3"/>
        </w:numPr>
        <w:contextualSpacing/>
        <w:rPr>
          <w:rFonts w:ascii="Garamond" w:eastAsia="Calibri" w:hAnsi="Garamond"/>
          <w:lang w:eastAsia="en-US"/>
        </w:rPr>
      </w:pPr>
      <w:r w:rsidRPr="006928F8">
        <w:rPr>
          <w:rFonts w:ascii="Garamond" w:eastAsia="Calibri" w:hAnsi="Garamond"/>
          <w:lang w:eastAsia="en-US"/>
        </w:rPr>
        <w:t xml:space="preserve">30 godina– 7.000,00 kuna; </w:t>
      </w:r>
    </w:p>
    <w:p w:rsidR="006928F8" w:rsidRDefault="006928F8" w:rsidP="00716956">
      <w:pPr>
        <w:numPr>
          <w:ilvl w:val="0"/>
          <w:numId w:val="3"/>
        </w:numPr>
        <w:contextualSpacing/>
        <w:rPr>
          <w:rFonts w:ascii="Garamond" w:eastAsia="Calibri" w:hAnsi="Garamond"/>
          <w:lang w:eastAsia="en-US"/>
        </w:rPr>
      </w:pPr>
      <w:r w:rsidRPr="006928F8">
        <w:rPr>
          <w:rFonts w:ascii="Garamond" w:eastAsia="Calibri" w:hAnsi="Garamond"/>
          <w:lang w:eastAsia="en-US"/>
        </w:rPr>
        <w:t xml:space="preserve">35 godina– 8.000,00 kuna; </w:t>
      </w:r>
    </w:p>
    <w:p w:rsidR="006928F8" w:rsidRPr="006928F8" w:rsidRDefault="006928F8" w:rsidP="00716956">
      <w:pPr>
        <w:numPr>
          <w:ilvl w:val="0"/>
          <w:numId w:val="3"/>
        </w:numPr>
        <w:contextualSpacing/>
        <w:rPr>
          <w:rFonts w:ascii="Garamond" w:eastAsia="Calibri" w:hAnsi="Garamond"/>
          <w:lang w:eastAsia="en-US"/>
        </w:rPr>
      </w:pPr>
      <w:r w:rsidRPr="006928F8">
        <w:rPr>
          <w:rFonts w:ascii="Garamond" w:hAnsi="Garamond"/>
        </w:rPr>
        <w:t>40 godina i svakih narednih 5 godina – 9.000,00 kuna</w:t>
      </w:r>
      <w:r w:rsidR="00032854">
        <w:rPr>
          <w:rFonts w:ascii="Garamond" w:hAnsi="Garamond"/>
        </w:rPr>
        <w:t>.</w:t>
      </w:r>
    </w:p>
    <w:p w:rsidR="00E93F0B" w:rsidRPr="00DC246D" w:rsidRDefault="00E93F0B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Pod neprekidnim rad</w:t>
      </w:r>
      <w:r w:rsidR="00112E88">
        <w:rPr>
          <w:rFonts w:ascii="Garamond" w:hAnsi="Garamond"/>
          <w:color w:val="000000"/>
        </w:rPr>
        <w:t xml:space="preserve">nim </w:t>
      </w:r>
      <w:proofErr w:type="spellStart"/>
      <w:r w:rsidR="00C212FA">
        <w:rPr>
          <w:rFonts w:ascii="Garamond" w:hAnsi="Garamond"/>
          <w:color w:val="000000"/>
        </w:rPr>
        <w:t>stažom</w:t>
      </w:r>
      <w:proofErr w:type="spellEnd"/>
      <w:r w:rsidR="00C212FA">
        <w:rPr>
          <w:rFonts w:ascii="Garamond" w:hAnsi="Garamond"/>
          <w:color w:val="000000"/>
        </w:rPr>
        <w:t xml:space="preserve"> </w:t>
      </w:r>
      <w:r w:rsidRPr="00DC246D">
        <w:rPr>
          <w:rFonts w:ascii="Garamond" w:hAnsi="Garamond"/>
          <w:color w:val="000000"/>
        </w:rPr>
        <w:t>u upravnom tijelu Općine Punat i njenim prednicima smatra se ukupan neprekinuti rad</w:t>
      </w:r>
      <w:r w:rsidR="00112E88">
        <w:rPr>
          <w:rFonts w:ascii="Garamond" w:hAnsi="Garamond"/>
          <w:color w:val="000000"/>
        </w:rPr>
        <w:t>ni</w:t>
      </w:r>
      <w:r w:rsidR="00C212FA">
        <w:rPr>
          <w:rFonts w:ascii="Garamond" w:hAnsi="Garamond"/>
          <w:color w:val="000000"/>
        </w:rPr>
        <w:t xml:space="preserve"> staž</w:t>
      </w:r>
      <w:r w:rsidRPr="00DC246D">
        <w:rPr>
          <w:rFonts w:ascii="Garamond" w:hAnsi="Garamond"/>
          <w:color w:val="000000"/>
        </w:rPr>
        <w:t xml:space="preserve"> u ranijim tijelima Skupštine općine Krk, Organima uprave SO i  Mjesnoj zajednici Punat, pod uvjetom da nije bilo prekida radnog </w:t>
      </w:r>
      <w:r w:rsidR="00C212FA">
        <w:rPr>
          <w:rFonts w:ascii="Garamond" w:hAnsi="Garamond"/>
          <w:color w:val="000000"/>
        </w:rPr>
        <w:t>staža</w:t>
      </w:r>
      <w:r w:rsidRPr="00DC246D">
        <w:rPr>
          <w:rFonts w:ascii="Garamond" w:hAnsi="Garamond"/>
          <w:color w:val="000000"/>
        </w:rPr>
        <w:t>.</w:t>
      </w:r>
    </w:p>
    <w:p w:rsidR="0021279A" w:rsidRDefault="00716956" w:rsidP="003D686A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Službeniku</w:t>
      </w:r>
      <w:r w:rsidR="00E93F0B" w:rsidRPr="00DC246D">
        <w:rPr>
          <w:rFonts w:ascii="Garamond" w:hAnsi="Garamond"/>
          <w:color w:val="000000"/>
        </w:rPr>
        <w:t xml:space="preserve"> će se isplatiti jubilarna nagrada iz</w:t>
      </w:r>
      <w:r w:rsidR="00477D2A" w:rsidRPr="00DC246D">
        <w:rPr>
          <w:rFonts w:ascii="Garamond" w:hAnsi="Garamond"/>
          <w:color w:val="000000"/>
        </w:rPr>
        <w:t xml:space="preserve"> stavka 1. ovoga članka na kraju </w:t>
      </w:r>
      <w:r w:rsidR="00E93F0B" w:rsidRPr="00DC246D">
        <w:rPr>
          <w:rFonts w:ascii="Garamond" w:hAnsi="Garamond"/>
          <w:color w:val="000000"/>
        </w:rPr>
        <w:t>godine u kojoj je stekao pravo na isplatu.</w:t>
      </w:r>
    </w:p>
    <w:p w:rsidR="003D686A" w:rsidRPr="00DC246D" w:rsidRDefault="003D686A" w:rsidP="003D686A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93F0B" w:rsidP="003D686A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  <w:u w:val="single"/>
        </w:rPr>
      </w:pPr>
      <w:r w:rsidRPr="00DC246D">
        <w:rPr>
          <w:rFonts w:ascii="Garamond" w:hAnsi="Garamond"/>
          <w:color w:val="000000"/>
          <w:u w:val="single"/>
        </w:rPr>
        <w:t>Dar djetetu do 15 godina starosti i dar u naravi</w:t>
      </w:r>
    </w:p>
    <w:p w:rsidR="00E93F0B" w:rsidRDefault="00E93F0B" w:rsidP="003D686A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38.</w:t>
      </w:r>
    </w:p>
    <w:p w:rsidR="006928F8" w:rsidRPr="00DC246D" w:rsidRDefault="00716956" w:rsidP="003D686A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</w:rPr>
        <w:t>Službeniku</w:t>
      </w:r>
      <w:r w:rsidR="006928F8" w:rsidRPr="009A059A">
        <w:rPr>
          <w:rFonts w:ascii="Garamond" w:hAnsi="Garamond"/>
        </w:rPr>
        <w:t xml:space="preserve"> će se za svako dijete koje do 31. prosinca tekuće godine navršava 15 i manje godina starosti, u prigodi blagdana „Sveti Nikola“ isplatiti dar u iznosu od 600,00 kuna</w:t>
      </w:r>
      <w:r>
        <w:rPr>
          <w:rFonts w:ascii="Garamond" w:hAnsi="Garamond"/>
        </w:rPr>
        <w:t>.</w:t>
      </w:r>
    </w:p>
    <w:p w:rsidR="00E93F0B" w:rsidRPr="00DC246D" w:rsidRDefault="00E93F0B" w:rsidP="003D686A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Ako su oba rodite</w:t>
      </w:r>
      <w:r w:rsidR="00477D2A" w:rsidRPr="00DC246D">
        <w:rPr>
          <w:rFonts w:ascii="Garamond" w:hAnsi="Garamond"/>
          <w:color w:val="000000"/>
        </w:rPr>
        <w:t xml:space="preserve">lja </w:t>
      </w:r>
      <w:r w:rsidR="00716956">
        <w:rPr>
          <w:rFonts w:ascii="Garamond" w:hAnsi="Garamond"/>
          <w:color w:val="000000"/>
        </w:rPr>
        <w:t>službenici</w:t>
      </w:r>
      <w:r w:rsidR="00477D2A" w:rsidRPr="00DC246D">
        <w:rPr>
          <w:rFonts w:ascii="Garamond" w:hAnsi="Garamond"/>
          <w:color w:val="000000"/>
        </w:rPr>
        <w:t xml:space="preserve"> Jedinstvenog upravnog odjela</w:t>
      </w:r>
      <w:r w:rsidRPr="00DC246D">
        <w:rPr>
          <w:rFonts w:ascii="Garamond" w:hAnsi="Garamond"/>
          <w:color w:val="000000"/>
        </w:rPr>
        <w:t>, sredstva iz stavka 1. ovoga članka isplaćuju se roditelju preko kojega je dijete zdravstveno osigurano.</w:t>
      </w:r>
    </w:p>
    <w:p w:rsidR="00DF1DF7" w:rsidRDefault="00E93F0B" w:rsidP="003D686A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Pravo na isplatu iznosa iz stavka 1. ovog članka ima </w:t>
      </w:r>
      <w:r w:rsidR="00716956">
        <w:rPr>
          <w:rFonts w:ascii="Garamond" w:hAnsi="Garamond"/>
          <w:color w:val="000000"/>
        </w:rPr>
        <w:t xml:space="preserve">službenik </w:t>
      </w:r>
      <w:r w:rsidRPr="00DC246D">
        <w:rPr>
          <w:rFonts w:ascii="Garamond" w:hAnsi="Garamond"/>
          <w:color w:val="000000"/>
        </w:rPr>
        <w:t>koji je u službi</w:t>
      </w:r>
      <w:r w:rsidR="00112E88">
        <w:rPr>
          <w:rFonts w:ascii="Garamond" w:hAnsi="Garamond"/>
          <w:color w:val="000000"/>
        </w:rPr>
        <w:t xml:space="preserve"> </w:t>
      </w:r>
      <w:r w:rsidRPr="00DC246D">
        <w:rPr>
          <w:rFonts w:ascii="Garamond" w:hAnsi="Garamond"/>
          <w:color w:val="000000"/>
        </w:rPr>
        <w:t>na dan isplate spomenutog prava.</w:t>
      </w:r>
    </w:p>
    <w:p w:rsidR="00716956" w:rsidRPr="00716956" w:rsidRDefault="00716956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93F0B" w:rsidP="0071695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39.</w:t>
      </w:r>
    </w:p>
    <w:p w:rsidR="00E93F0B" w:rsidRPr="00DC246D" w:rsidRDefault="00E93F0B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Za božićne blagdane </w:t>
      </w:r>
      <w:r w:rsidR="00716956">
        <w:rPr>
          <w:rFonts w:ascii="Garamond" w:hAnsi="Garamond"/>
          <w:color w:val="000000"/>
        </w:rPr>
        <w:t>službeniku</w:t>
      </w:r>
      <w:r w:rsidRPr="00DC246D">
        <w:rPr>
          <w:rFonts w:ascii="Garamond" w:hAnsi="Garamond"/>
          <w:color w:val="000000"/>
        </w:rPr>
        <w:t xml:space="preserve"> se može isplatiti prigodna božićna nagrada (božićnica) koja može iznositi najviše do visine neoporezivog iznosa utvrđenog poreznim propisima.</w:t>
      </w:r>
    </w:p>
    <w:p w:rsidR="00E93F0B" w:rsidRDefault="00E93F0B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Odluku o visini nagrade iz stavka 1. </w:t>
      </w:r>
      <w:r w:rsidR="00675928" w:rsidRPr="00DC246D">
        <w:rPr>
          <w:rFonts w:ascii="Garamond" w:hAnsi="Garamond"/>
          <w:color w:val="000000"/>
        </w:rPr>
        <w:t xml:space="preserve">ovog članka za svaku kalendarsku godinu </w:t>
      </w:r>
      <w:r w:rsidRPr="00DC246D">
        <w:rPr>
          <w:rFonts w:ascii="Garamond" w:hAnsi="Garamond"/>
          <w:color w:val="000000"/>
        </w:rPr>
        <w:t>donosi općinski načelnik, sukladno raspoloživim proračunskim sredstvima.</w:t>
      </w:r>
    </w:p>
    <w:p w:rsidR="00716956" w:rsidRPr="00DC246D" w:rsidRDefault="00716956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93F0B" w:rsidP="0071695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40.</w:t>
      </w:r>
    </w:p>
    <w:p w:rsidR="00E93F0B" w:rsidRDefault="00716956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Službeniku</w:t>
      </w:r>
      <w:r w:rsidR="00E93F0B" w:rsidRPr="00DC246D">
        <w:rPr>
          <w:rFonts w:ascii="Garamond" w:hAnsi="Garamond"/>
          <w:color w:val="000000"/>
        </w:rPr>
        <w:t xml:space="preserve"> se jednom godišnje, sukladno raspoloživim sredstvima, može dati dar u naravi (bon i sl.) u vrijednosti do visine neoporezivog iznosa utvrđenog poreznim propisima.</w:t>
      </w:r>
    </w:p>
    <w:p w:rsidR="00716956" w:rsidRPr="00DC246D" w:rsidRDefault="00716956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93F0B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  <w:u w:val="single"/>
        </w:rPr>
      </w:pPr>
      <w:r w:rsidRPr="00DC246D">
        <w:rPr>
          <w:rFonts w:ascii="Garamond" w:hAnsi="Garamond"/>
          <w:color w:val="000000"/>
          <w:u w:val="single"/>
        </w:rPr>
        <w:t>Naknada za izum</w:t>
      </w:r>
    </w:p>
    <w:p w:rsidR="00E93F0B" w:rsidRPr="00DC246D" w:rsidRDefault="00E93F0B" w:rsidP="0071695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41.</w:t>
      </w:r>
    </w:p>
    <w:p w:rsidR="00E93F0B" w:rsidRPr="00DC246D" w:rsidRDefault="00716956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Službeniku </w:t>
      </w:r>
      <w:r w:rsidR="00E93F0B" w:rsidRPr="00DC246D">
        <w:rPr>
          <w:rFonts w:ascii="Garamond" w:hAnsi="Garamond"/>
          <w:color w:val="000000"/>
        </w:rPr>
        <w:t>pripada naknada za izum i tehničko unapređenje.</w:t>
      </w:r>
    </w:p>
    <w:p w:rsidR="00477D2A" w:rsidRDefault="00E93F0B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Posebnim Ugovorom zaključenim između </w:t>
      </w:r>
      <w:r w:rsidR="00716956">
        <w:rPr>
          <w:rFonts w:ascii="Garamond" w:hAnsi="Garamond"/>
          <w:color w:val="000000"/>
        </w:rPr>
        <w:t>službenika</w:t>
      </w:r>
      <w:r w:rsidRPr="00DC246D">
        <w:rPr>
          <w:rFonts w:ascii="Garamond" w:hAnsi="Garamond"/>
          <w:color w:val="000000"/>
        </w:rPr>
        <w:t xml:space="preserve"> i općinskog načelnika uredit će se ostvarivanje konkretnih prava iz stavka 1. ovoga članka.</w:t>
      </w:r>
    </w:p>
    <w:p w:rsidR="003D686A" w:rsidRDefault="003D686A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F17842" w:rsidRPr="00DC246D" w:rsidRDefault="00F17842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93F0B" w:rsidP="003D686A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bCs/>
          <w:color w:val="000000"/>
        </w:rPr>
      </w:pPr>
      <w:r w:rsidRPr="00DC246D">
        <w:rPr>
          <w:rFonts w:ascii="Garamond" w:hAnsi="Garamond"/>
          <w:bCs/>
          <w:color w:val="000000"/>
        </w:rPr>
        <w:lastRenderedPageBreak/>
        <w:t xml:space="preserve"> ZAŠTITA PRAVA </w:t>
      </w:r>
      <w:r w:rsidR="00716956">
        <w:rPr>
          <w:rFonts w:ascii="Garamond" w:hAnsi="Garamond"/>
          <w:bCs/>
          <w:color w:val="000000"/>
        </w:rPr>
        <w:t>SLUŽBENIKA</w:t>
      </w:r>
    </w:p>
    <w:p w:rsidR="00E93F0B" w:rsidRPr="00DC246D" w:rsidRDefault="00477D2A" w:rsidP="003D686A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42</w:t>
      </w:r>
      <w:r w:rsidR="00E93F0B" w:rsidRPr="00DC246D">
        <w:rPr>
          <w:rFonts w:ascii="Garamond" w:hAnsi="Garamond"/>
          <w:b/>
          <w:bCs/>
          <w:color w:val="000000"/>
        </w:rPr>
        <w:t>.</w:t>
      </w:r>
    </w:p>
    <w:p w:rsidR="00E93F0B" w:rsidRPr="00DC246D" w:rsidRDefault="00E93F0B" w:rsidP="003D686A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Sva rješenja o ostvarivanju prava, obveza i odgovornosti </w:t>
      </w:r>
      <w:r w:rsidR="00716956">
        <w:rPr>
          <w:rFonts w:ascii="Garamond" w:hAnsi="Garamond"/>
          <w:color w:val="000000"/>
        </w:rPr>
        <w:t>službenika</w:t>
      </w:r>
      <w:r w:rsidRPr="00DC246D">
        <w:rPr>
          <w:rFonts w:ascii="Garamond" w:hAnsi="Garamond"/>
          <w:color w:val="000000"/>
        </w:rPr>
        <w:t xml:space="preserve"> obvezatno se, u pisanom obliku i s obrazloženjem, dostavljaju </w:t>
      </w:r>
      <w:r w:rsidR="00890D70">
        <w:rPr>
          <w:rFonts w:ascii="Garamond" w:hAnsi="Garamond"/>
          <w:color w:val="000000"/>
        </w:rPr>
        <w:t>službeniku</w:t>
      </w:r>
      <w:r w:rsidRPr="00DC246D">
        <w:rPr>
          <w:rFonts w:ascii="Garamond" w:hAnsi="Garamond"/>
          <w:color w:val="000000"/>
        </w:rPr>
        <w:t>, s uputom o pravnom lijeku, u skladu s propisima o službeničkim odnosima te uz konzultaciju i obavijest sindikalnom povjereniku.</w:t>
      </w:r>
    </w:p>
    <w:p w:rsidR="00A0562E" w:rsidRPr="00DC246D" w:rsidRDefault="00A0562E" w:rsidP="00D1640D">
      <w:pPr>
        <w:pStyle w:val="StandardWeb"/>
        <w:shd w:val="clear" w:color="auto" w:fill="FFFFFF"/>
        <w:spacing w:before="0" w:beforeAutospacing="0" w:after="0" w:afterAutospacing="0"/>
        <w:rPr>
          <w:rFonts w:ascii="Garamond" w:hAnsi="Garamond"/>
          <w:b/>
          <w:bCs/>
          <w:color w:val="000000"/>
        </w:rPr>
      </w:pPr>
    </w:p>
    <w:p w:rsidR="00E93F0B" w:rsidRPr="00DC246D" w:rsidRDefault="00477D2A" w:rsidP="0071695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43</w:t>
      </w:r>
      <w:r w:rsidR="00E93F0B" w:rsidRPr="00DC246D">
        <w:rPr>
          <w:rFonts w:ascii="Garamond" w:hAnsi="Garamond"/>
          <w:b/>
          <w:bCs/>
          <w:color w:val="000000"/>
        </w:rPr>
        <w:t>.</w:t>
      </w:r>
    </w:p>
    <w:p w:rsidR="00E93F0B" w:rsidRDefault="00E93F0B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U slučaju kad službenici i namještenici daju otkaz dužni su odraditi otkazni rok u trajanju o</w:t>
      </w:r>
      <w:r w:rsidR="00477D2A" w:rsidRPr="00DC246D">
        <w:rPr>
          <w:rFonts w:ascii="Garamond" w:hAnsi="Garamond"/>
          <w:color w:val="000000"/>
        </w:rPr>
        <w:t>d mjesec dana, ako s općinskim načelnikom</w:t>
      </w:r>
      <w:r w:rsidRPr="00DC246D">
        <w:rPr>
          <w:rFonts w:ascii="Garamond" w:hAnsi="Garamond"/>
          <w:color w:val="000000"/>
        </w:rPr>
        <w:t xml:space="preserve"> ne postignu sporazum o kraćem trajanju otkaznog roka.</w:t>
      </w:r>
    </w:p>
    <w:p w:rsidR="00716956" w:rsidRPr="00DC246D" w:rsidRDefault="00716956" w:rsidP="003D686A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</w:p>
    <w:p w:rsidR="00E93F0B" w:rsidRPr="00DC246D" w:rsidRDefault="00477D2A" w:rsidP="0071695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44</w:t>
      </w:r>
      <w:r w:rsidR="00E93F0B" w:rsidRPr="00DC246D">
        <w:rPr>
          <w:rFonts w:ascii="Garamond" w:hAnsi="Garamond"/>
          <w:b/>
          <w:bCs/>
          <w:color w:val="000000"/>
        </w:rPr>
        <w:t>.</w:t>
      </w:r>
    </w:p>
    <w:p w:rsidR="003D686A" w:rsidRDefault="00716956" w:rsidP="00045593">
      <w:pPr>
        <w:pStyle w:val="StandardWeb"/>
        <w:shd w:val="clear" w:color="auto" w:fill="FFFFFF"/>
        <w:spacing w:before="0" w:beforeAutospacing="0" w:after="0" w:afterAutospacing="0"/>
        <w:ind w:firstLine="709"/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>Službenik</w:t>
      </w:r>
      <w:r w:rsidR="00E93F0B" w:rsidRPr="00DC246D">
        <w:rPr>
          <w:rFonts w:ascii="Garamond" w:hAnsi="Garamond"/>
          <w:color w:val="000000"/>
        </w:rPr>
        <w:t xml:space="preserve"> kojem je prestala služba zbog poslovnih, organizacijskih, odnosno posebnih potreba službe, nakon isteka roka u kojem je bio na raspolaganju ima pravo na otpremninu u </w:t>
      </w:r>
      <w:r w:rsidR="00477D2A" w:rsidRPr="00DC246D">
        <w:rPr>
          <w:rFonts w:ascii="Garamond" w:hAnsi="Garamond"/>
          <w:color w:val="000000"/>
        </w:rPr>
        <w:t xml:space="preserve">visini najmanje jedne polovine prosječne </w:t>
      </w:r>
      <w:r w:rsidR="00E93F0B" w:rsidRPr="00DC246D">
        <w:rPr>
          <w:rFonts w:ascii="Garamond" w:hAnsi="Garamond"/>
          <w:color w:val="000000"/>
        </w:rPr>
        <w:t xml:space="preserve">mjesečne plaće isplaćene </w:t>
      </w:r>
      <w:r>
        <w:rPr>
          <w:rFonts w:ascii="Garamond" w:hAnsi="Garamond"/>
          <w:color w:val="000000"/>
        </w:rPr>
        <w:t>službeniku</w:t>
      </w:r>
      <w:r w:rsidR="00E93F0B" w:rsidRPr="00DC246D">
        <w:rPr>
          <w:rFonts w:ascii="Garamond" w:hAnsi="Garamond"/>
          <w:color w:val="000000"/>
        </w:rPr>
        <w:t xml:space="preserve"> u prethodna tri mjeseca prije stavljanja na raspolaganje za svaku navršenu godinu radnog staža </w:t>
      </w:r>
      <w:r w:rsidR="00477D2A" w:rsidRPr="00DC246D">
        <w:rPr>
          <w:rFonts w:ascii="Garamond" w:hAnsi="Garamond"/>
          <w:color w:val="000000"/>
        </w:rPr>
        <w:t xml:space="preserve">u Jedinstvenom upravnom odjelu, </w:t>
      </w:r>
      <w:r w:rsidR="00A51C7E" w:rsidRPr="00DC246D">
        <w:rPr>
          <w:rFonts w:ascii="Garamond" w:hAnsi="Garamond"/>
          <w:color w:val="000000"/>
        </w:rPr>
        <w:t xml:space="preserve">s time da </w:t>
      </w:r>
      <w:r w:rsidR="00A51C7E" w:rsidRPr="00DC246D">
        <w:rPr>
          <w:rFonts w:ascii="Garamond" w:hAnsi="Garamond"/>
        </w:rPr>
        <w:t xml:space="preserve">ukupan iznos otpremnine ne može biti veći od devet prosječnih mjesečnih plaća koje je </w:t>
      </w:r>
      <w:r>
        <w:rPr>
          <w:rFonts w:ascii="Garamond" w:hAnsi="Garamond"/>
        </w:rPr>
        <w:t>službenik</w:t>
      </w:r>
      <w:r w:rsidR="00A51C7E" w:rsidRPr="00DC246D">
        <w:rPr>
          <w:rFonts w:ascii="Garamond" w:hAnsi="Garamond"/>
        </w:rPr>
        <w:t xml:space="preserve"> ostvario u tri mjeseca prije prestanka ugovora o radu.</w:t>
      </w:r>
    </w:p>
    <w:p w:rsidR="00C90F6F" w:rsidRPr="00DC246D" w:rsidRDefault="00C90F6F" w:rsidP="00716956">
      <w:pPr>
        <w:pStyle w:val="StandardWeb"/>
        <w:shd w:val="clear" w:color="auto" w:fill="FFFFFF"/>
        <w:spacing w:before="0" w:beforeAutospacing="0" w:after="0" w:afterAutospacing="0"/>
        <w:ind w:firstLine="709"/>
        <w:jc w:val="both"/>
        <w:rPr>
          <w:rFonts w:ascii="Garamond" w:hAnsi="Garamond"/>
        </w:rPr>
      </w:pPr>
    </w:p>
    <w:p w:rsidR="00E93F0B" w:rsidRPr="00DC246D" w:rsidRDefault="00A51C7E" w:rsidP="006928F8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45</w:t>
      </w:r>
      <w:r w:rsidR="00E93F0B" w:rsidRPr="00DC246D">
        <w:rPr>
          <w:rFonts w:ascii="Garamond" w:hAnsi="Garamond"/>
          <w:b/>
          <w:bCs/>
          <w:color w:val="000000"/>
        </w:rPr>
        <w:t>.</w:t>
      </w:r>
    </w:p>
    <w:p w:rsidR="00E93F0B" w:rsidRPr="00DC246D" w:rsidRDefault="00E93F0B" w:rsidP="006928F8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>U slučaju redovitog otkaza, kao i za vrijeme trajanja raspolaganja, otkazni rok je</w:t>
      </w:r>
      <w:r w:rsidR="001A26EB">
        <w:rPr>
          <w:rFonts w:ascii="Garamond" w:hAnsi="Garamond"/>
          <w:color w:val="000000"/>
        </w:rPr>
        <w:t xml:space="preserve"> najmanje</w:t>
      </w:r>
      <w:r w:rsidRPr="00DC246D">
        <w:rPr>
          <w:rFonts w:ascii="Garamond" w:hAnsi="Garamond"/>
          <w:color w:val="000000"/>
        </w:rPr>
        <w:t>:</w:t>
      </w:r>
    </w:p>
    <w:p w:rsidR="00E93F0B" w:rsidRPr="00DC246D" w:rsidRDefault="00E93F0B" w:rsidP="006928F8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dva tjedna, ako </w:t>
      </w:r>
      <w:r w:rsidR="001A26EB">
        <w:rPr>
          <w:rFonts w:ascii="Garamond" w:hAnsi="Garamond"/>
          <w:color w:val="000000"/>
        </w:rPr>
        <w:t xml:space="preserve">je službenik u službi </w:t>
      </w:r>
      <w:r w:rsidR="00032854">
        <w:rPr>
          <w:rFonts w:ascii="Garamond" w:hAnsi="Garamond"/>
          <w:color w:val="000000"/>
        </w:rPr>
        <w:t>kod istog poslodavca</w:t>
      </w:r>
      <w:r w:rsidR="00A51C7E" w:rsidRPr="00DC246D">
        <w:rPr>
          <w:rFonts w:ascii="Garamond" w:hAnsi="Garamond"/>
          <w:color w:val="000000"/>
        </w:rPr>
        <w:t xml:space="preserve"> </w:t>
      </w:r>
      <w:r w:rsidRPr="00DC246D">
        <w:rPr>
          <w:rFonts w:ascii="Garamond" w:hAnsi="Garamond"/>
          <w:color w:val="000000"/>
        </w:rPr>
        <w:t>prove</w:t>
      </w:r>
      <w:r w:rsidR="001A26EB">
        <w:rPr>
          <w:rFonts w:ascii="Garamond" w:hAnsi="Garamond"/>
          <w:color w:val="000000"/>
        </w:rPr>
        <w:t>o</w:t>
      </w:r>
      <w:r w:rsidRPr="00DC246D">
        <w:rPr>
          <w:rFonts w:ascii="Garamond" w:hAnsi="Garamond"/>
          <w:color w:val="000000"/>
        </w:rPr>
        <w:t xml:space="preserve"> neprekidno manje od godinu dana,</w:t>
      </w:r>
    </w:p>
    <w:p w:rsidR="00E93F0B" w:rsidRDefault="00E93F0B" w:rsidP="006928F8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mjesec dana, ako </w:t>
      </w:r>
      <w:r w:rsidR="001A26EB">
        <w:rPr>
          <w:rFonts w:ascii="Garamond" w:hAnsi="Garamond"/>
          <w:color w:val="000000"/>
        </w:rPr>
        <w:t xml:space="preserve">je službenik u službi </w:t>
      </w:r>
      <w:r w:rsidR="003859F1">
        <w:rPr>
          <w:rFonts w:ascii="Garamond" w:hAnsi="Garamond"/>
          <w:color w:val="000000"/>
        </w:rPr>
        <w:t>kod istog poslodavca</w:t>
      </w:r>
      <w:r w:rsidR="00A51C7E" w:rsidRPr="00DC246D">
        <w:rPr>
          <w:rFonts w:ascii="Garamond" w:hAnsi="Garamond"/>
          <w:color w:val="000000"/>
        </w:rPr>
        <w:t xml:space="preserve"> </w:t>
      </w:r>
      <w:r w:rsidRPr="00DC246D">
        <w:rPr>
          <w:rFonts w:ascii="Garamond" w:hAnsi="Garamond"/>
          <w:color w:val="000000"/>
        </w:rPr>
        <w:t>prove</w:t>
      </w:r>
      <w:r w:rsidR="001A26EB">
        <w:rPr>
          <w:rFonts w:ascii="Garamond" w:hAnsi="Garamond"/>
          <w:color w:val="000000"/>
        </w:rPr>
        <w:t>o</w:t>
      </w:r>
      <w:r w:rsidRPr="00DC246D">
        <w:rPr>
          <w:rFonts w:ascii="Garamond" w:hAnsi="Garamond"/>
          <w:color w:val="000000"/>
        </w:rPr>
        <w:t xml:space="preserve"> neprekidno jednu </w:t>
      </w:r>
      <w:r w:rsidR="001A26EB">
        <w:rPr>
          <w:rFonts w:ascii="Garamond" w:hAnsi="Garamond"/>
          <w:color w:val="000000"/>
        </w:rPr>
        <w:t>godinu,</w:t>
      </w:r>
    </w:p>
    <w:p w:rsidR="001A26EB" w:rsidRPr="00DC246D" w:rsidRDefault="001A26EB" w:rsidP="006928F8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mjesec dana i dva tjedna, ako je službenik u službi </w:t>
      </w:r>
      <w:r w:rsidR="003859F1">
        <w:rPr>
          <w:rFonts w:ascii="Garamond" w:hAnsi="Garamond"/>
          <w:color w:val="000000"/>
        </w:rPr>
        <w:t>kod istog poslodavca</w:t>
      </w:r>
      <w:r>
        <w:rPr>
          <w:rFonts w:ascii="Garamond" w:hAnsi="Garamond"/>
          <w:color w:val="000000"/>
        </w:rPr>
        <w:t xml:space="preserve"> proveo neprekidno </w:t>
      </w:r>
      <w:r w:rsidR="00D80EE3">
        <w:rPr>
          <w:rFonts w:ascii="Garamond" w:hAnsi="Garamond"/>
          <w:color w:val="000000"/>
        </w:rPr>
        <w:t>od jedne do dvije godine i dvije godine,</w:t>
      </w:r>
    </w:p>
    <w:p w:rsidR="00E93F0B" w:rsidRPr="00DC246D" w:rsidRDefault="00E93F0B" w:rsidP="006928F8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dva mjeseca, ako </w:t>
      </w:r>
      <w:r w:rsidR="001A26EB">
        <w:rPr>
          <w:rFonts w:ascii="Garamond" w:hAnsi="Garamond"/>
          <w:color w:val="000000"/>
        </w:rPr>
        <w:t xml:space="preserve">je službenik u službi </w:t>
      </w:r>
      <w:r w:rsidR="003859F1">
        <w:rPr>
          <w:rFonts w:ascii="Garamond" w:hAnsi="Garamond"/>
          <w:color w:val="000000"/>
        </w:rPr>
        <w:t>kod istog poslodavca</w:t>
      </w:r>
      <w:r w:rsidR="00A51C7E" w:rsidRPr="00DC246D">
        <w:rPr>
          <w:rFonts w:ascii="Garamond" w:hAnsi="Garamond"/>
          <w:color w:val="000000"/>
        </w:rPr>
        <w:t xml:space="preserve"> </w:t>
      </w:r>
      <w:r w:rsidRPr="00DC246D">
        <w:rPr>
          <w:rFonts w:ascii="Garamond" w:hAnsi="Garamond"/>
          <w:color w:val="000000"/>
        </w:rPr>
        <w:t>prove</w:t>
      </w:r>
      <w:r w:rsidR="001A26EB">
        <w:rPr>
          <w:rFonts w:ascii="Garamond" w:hAnsi="Garamond"/>
          <w:color w:val="000000"/>
        </w:rPr>
        <w:t>o</w:t>
      </w:r>
      <w:r w:rsidRPr="00DC246D">
        <w:rPr>
          <w:rFonts w:ascii="Garamond" w:hAnsi="Garamond"/>
          <w:color w:val="000000"/>
        </w:rPr>
        <w:t xml:space="preserve"> neprekidno </w:t>
      </w:r>
      <w:r w:rsidR="00D80EE3">
        <w:rPr>
          <w:rFonts w:ascii="Garamond" w:hAnsi="Garamond"/>
          <w:color w:val="000000"/>
        </w:rPr>
        <w:t xml:space="preserve">od dvije do pet godina i pet godina, </w:t>
      </w:r>
    </w:p>
    <w:p w:rsidR="00E93F0B" w:rsidRPr="00DC246D" w:rsidRDefault="001A26EB" w:rsidP="006928F8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dva mjeseca i dva tjedna, </w:t>
      </w:r>
      <w:r w:rsidR="00E93F0B" w:rsidRPr="00DC246D">
        <w:rPr>
          <w:rFonts w:ascii="Garamond" w:hAnsi="Garamond"/>
          <w:color w:val="000000"/>
        </w:rPr>
        <w:t xml:space="preserve">ako </w:t>
      </w:r>
      <w:r>
        <w:rPr>
          <w:rFonts w:ascii="Garamond" w:hAnsi="Garamond"/>
          <w:color w:val="000000"/>
        </w:rPr>
        <w:t xml:space="preserve">je službenik u službi </w:t>
      </w:r>
      <w:r w:rsidR="003859F1">
        <w:rPr>
          <w:rFonts w:ascii="Garamond" w:hAnsi="Garamond"/>
          <w:color w:val="000000"/>
        </w:rPr>
        <w:t>kod istog poslodavca</w:t>
      </w:r>
      <w:r w:rsidR="00A51C7E" w:rsidRPr="00DC246D">
        <w:rPr>
          <w:rFonts w:ascii="Garamond" w:hAnsi="Garamond"/>
          <w:color w:val="000000"/>
        </w:rPr>
        <w:t xml:space="preserve"> </w:t>
      </w:r>
      <w:r w:rsidR="00E93F0B" w:rsidRPr="00DC246D">
        <w:rPr>
          <w:rFonts w:ascii="Garamond" w:hAnsi="Garamond"/>
          <w:color w:val="000000"/>
        </w:rPr>
        <w:t>prov</w:t>
      </w:r>
      <w:r>
        <w:rPr>
          <w:rFonts w:ascii="Garamond" w:hAnsi="Garamond"/>
          <w:color w:val="000000"/>
        </w:rPr>
        <w:t>eo</w:t>
      </w:r>
      <w:r w:rsidR="00E93F0B" w:rsidRPr="00DC246D">
        <w:rPr>
          <w:rFonts w:ascii="Garamond" w:hAnsi="Garamond"/>
          <w:color w:val="000000"/>
        </w:rPr>
        <w:t xml:space="preserve"> neprekidno </w:t>
      </w:r>
      <w:r w:rsidR="00D80EE3">
        <w:rPr>
          <w:rFonts w:ascii="Garamond" w:hAnsi="Garamond"/>
          <w:color w:val="000000"/>
        </w:rPr>
        <w:t xml:space="preserve">od pet do </w:t>
      </w:r>
      <w:r w:rsidR="00E93F0B" w:rsidRPr="00DC246D">
        <w:rPr>
          <w:rFonts w:ascii="Garamond" w:hAnsi="Garamond"/>
          <w:color w:val="000000"/>
        </w:rPr>
        <w:t>deset godina</w:t>
      </w:r>
      <w:r w:rsidR="00D80EE3">
        <w:rPr>
          <w:rFonts w:ascii="Garamond" w:hAnsi="Garamond"/>
          <w:color w:val="000000"/>
        </w:rPr>
        <w:t xml:space="preserve"> i deset godina</w:t>
      </w:r>
      <w:r w:rsidR="00E93F0B" w:rsidRPr="00DC246D">
        <w:rPr>
          <w:rFonts w:ascii="Garamond" w:hAnsi="Garamond"/>
          <w:color w:val="000000"/>
        </w:rPr>
        <w:t>,</w:t>
      </w:r>
    </w:p>
    <w:p w:rsidR="00E93F0B" w:rsidRPr="00DC246D" w:rsidRDefault="006928F8" w:rsidP="006928F8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tri</w:t>
      </w:r>
      <w:r w:rsidR="00E93F0B" w:rsidRPr="00DC246D">
        <w:rPr>
          <w:rFonts w:ascii="Garamond" w:hAnsi="Garamond"/>
          <w:color w:val="000000"/>
        </w:rPr>
        <w:t xml:space="preserve"> mjeseca, ako </w:t>
      </w:r>
      <w:r>
        <w:rPr>
          <w:rFonts w:ascii="Garamond" w:hAnsi="Garamond"/>
          <w:color w:val="000000"/>
        </w:rPr>
        <w:t>je službenik u službi</w:t>
      </w:r>
      <w:r w:rsidR="00E93F0B" w:rsidRPr="00DC246D">
        <w:rPr>
          <w:rFonts w:ascii="Garamond" w:hAnsi="Garamond"/>
          <w:color w:val="000000"/>
        </w:rPr>
        <w:t xml:space="preserve"> </w:t>
      </w:r>
      <w:r w:rsidR="003859F1">
        <w:rPr>
          <w:rFonts w:ascii="Garamond" w:hAnsi="Garamond"/>
          <w:color w:val="000000"/>
        </w:rPr>
        <w:t xml:space="preserve">kod istog poslodavca </w:t>
      </w:r>
      <w:r w:rsidR="00E93F0B" w:rsidRPr="00DC246D">
        <w:rPr>
          <w:rFonts w:ascii="Garamond" w:hAnsi="Garamond"/>
          <w:color w:val="000000"/>
        </w:rPr>
        <w:t>prove</w:t>
      </w:r>
      <w:r>
        <w:rPr>
          <w:rFonts w:ascii="Garamond" w:hAnsi="Garamond"/>
          <w:color w:val="000000"/>
        </w:rPr>
        <w:t xml:space="preserve">o </w:t>
      </w:r>
      <w:r w:rsidR="00E93F0B" w:rsidRPr="00DC246D">
        <w:rPr>
          <w:rFonts w:ascii="Garamond" w:hAnsi="Garamond"/>
          <w:color w:val="000000"/>
        </w:rPr>
        <w:t xml:space="preserve">neprekidno </w:t>
      </w:r>
      <w:r w:rsidR="00D80EE3">
        <w:rPr>
          <w:rFonts w:ascii="Garamond" w:hAnsi="Garamond"/>
          <w:color w:val="000000"/>
        </w:rPr>
        <w:t xml:space="preserve">od deset </w:t>
      </w:r>
      <w:r>
        <w:rPr>
          <w:rFonts w:ascii="Garamond" w:hAnsi="Garamond"/>
          <w:color w:val="000000"/>
        </w:rPr>
        <w:t>do dvadeset godina</w:t>
      </w:r>
      <w:r w:rsidR="00D80EE3">
        <w:rPr>
          <w:rFonts w:ascii="Garamond" w:hAnsi="Garamond"/>
          <w:color w:val="000000"/>
        </w:rPr>
        <w:t xml:space="preserve"> i dvadeset godina</w:t>
      </w:r>
      <w:r w:rsidR="00E93F0B" w:rsidRPr="00DC246D">
        <w:rPr>
          <w:rFonts w:ascii="Garamond" w:hAnsi="Garamond"/>
          <w:color w:val="000000"/>
        </w:rPr>
        <w:t>,</w:t>
      </w:r>
    </w:p>
    <w:p w:rsidR="00E93F0B" w:rsidRDefault="006928F8" w:rsidP="006928F8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četiri</w:t>
      </w:r>
      <w:r w:rsidR="00E93F0B" w:rsidRPr="00DC246D">
        <w:rPr>
          <w:rFonts w:ascii="Garamond" w:hAnsi="Garamond"/>
          <w:color w:val="000000"/>
        </w:rPr>
        <w:t xml:space="preserve"> mjeseci, ako </w:t>
      </w:r>
      <w:r>
        <w:rPr>
          <w:rFonts w:ascii="Garamond" w:hAnsi="Garamond"/>
          <w:color w:val="000000"/>
        </w:rPr>
        <w:t>je službenik u službi</w:t>
      </w:r>
      <w:r w:rsidR="00E93F0B" w:rsidRPr="00DC246D">
        <w:rPr>
          <w:rFonts w:ascii="Garamond" w:hAnsi="Garamond"/>
          <w:color w:val="000000"/>
        </w:rPr>
        <w:t xml:space="preserve"> </w:t>
      </w:r>
      <w:r w:rsidR="003859F1">
        <w:rPr>
          <w:rFonts w:ascii="Garamond" w:hAnsi="Garamond"/>
          <w:color w:val="000000"/>
        </w:rPr>
        <w:t>kod istog poslodavca</w:t>
      </w:r>
      <w:r w:rsidR="00A51C7E" w:rsidRPr="00DC246D">
        <w:rPr>
          <w:rFonts w:ascii="Garamond" w:hAnsi="Garamond"/>
          <w:color w:val="000000"/>
        </w:rPr>
        <w:t xml:space="preserve"> </w:t>
      </w:r>
      <w:r w:rsidR="00E93F0B" w:rsidRPr="00DC246D">
        <w:rPr>
          <w:rFonts w:ascii="Garamond" w:hAnsi="Garamond"/>
          <w:color w:val="000000"/>
        </w:rPr>
        <w:t>prove</w:t>
      </w:r>
      <w:r>
        <w:rPr>
          <w:rFonts w:ascii="Garamond" w:hAnsi="Garamond"/>
          <w:color w:val="000000"/>
        </w:rPr>
        <w:t xml:space="preserve">o </w:t>
      </w:r>
      <w:r w:rsidR="00E93F0B" w:rsidRPr="00DC246D">
        <w:rPr>
          <w:rFonts w:ascii="Garamond" w:hAnsi="Garamond"/>
          <w:color w:val="000000"/>
        </w:rPr>
        <w:t>nepreki</w:t>
      </w:r>
      <w:r>
        <w:rPr>
          <w:rFonts w:ascii="Garamond" w:hAnsi="Garamond"/>
          <w:color w:val="000000"/>
        </w:rPr>
        <w:t>dno više od dvadeset godina.</w:t>
      </w:r>
    </w:p>
    <w:p w:rsidR="00716956" w:rsidRPr="00DC246D" w:rsidRDefault="00716956" w:rsidP="003D686A">
      <w:pPr>
        <w:pStyle w:val="StandardWeb"/>
        <w:shd w:val="clear" w:color="auto" w:fill="FFFFFF"/>
        <w:spacing w:before="0" w:beforeAutospacing="0" w:after="0" w:afterAutospacing="0"/>
        <w:ind w:left="1211"/>
        <w:jc w:val="both"/>
        <w:rPr>
          <w:rFonts w:ascii="Garamond" w:hAnsi="Garamond"/>
          <w:color w:val="000000"/>
        </w:rPr>
      </w:pPr>
    </w:p>
    <w:p w:rsidR="00716956" w:rsidRPr="003D686A" w:rsidRDefault="00E93F0B" w:rsidP="00716956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bCs/>
          <w:color w:val="000000"/>
        </w:rPr>
      </w:pPr>
      <w:r w:rsidRPr="00DC246D">
        <w:rPr>
          <w:rFonts w:ascii="Garamond" w:hAnsi="Garamond"/>
          <w:bCs/>
          <w:color w:val="000000"/>
        </w:rPr>
        <w:t>PRIJELAZNE I ZAVRŠNE ODREDBE</w:t>
      </w:r>
    </w:p>
    <w:p w:rsidR="00E93F0B" w:rsidRPr="00DC246D" w:rsidRDefault="00A51C7E" w:rsidP="0071695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46</w:t>
      </w:r>
      <w:r w:rsidR="00E93F0B" w:rsidRPr="00DC246D">
        <w:rPr>
          <w:rFonts w:ascii="Garamond" w:hAnsi="Garamond"/>
          <w:b/>
          <w:bCs/>
          <w:color w:val="000000"/>
        </w:rPr>
        <w:t>.</w:t>
      </w:r>
    </w:p>
    <w:p w:rsidR="00923A98" w:rsidRDefault="00923A98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O pravima i obvezama službenika i pročelnika </w:t>
      </w:r>
      <w:r w:rsidRPr="00DC246D">
        <w:rPr>
          <w:rFonts w:ascii="Garamond" w:hAnsi="Garamond"/>
          <w:color w:val="000000"/>
        </w:rPr>
        <w:t>prema ovom Pravilniku</w:t>
      </w:r>
      <w:r>
        <w:rPr>
          <w:rFonts w:ascii="Garamond" w:hAnsi="Garamond"/>
          <w:color w:val="000000"/>
        </w:rPr>
        <w:t xml:space="preserve"> odlučuje se rješenjem.</w:t>
      </w:r>
    </w:p>
    <w:p w:rsidR="00923A98" w:rsidRPr="00DC246D" w:rsidRDefault="00C54AF9" w:rsidP="00923A98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Rješ</w:t>
      </w:r>
      <w:r w:rsidR="00923A98">
        <w:rPr>
          <w:rFonts w:ascii="Garamond" w:hAnsi="Garamond"/>
          <w:color w:val="000000"/>
        </w:rPr>
        <w:t>enje</w:t>
      </w:r>
      <w:r>
        <w:rPr>
          <w:rFonts w:ascii="Garamond" w:hAnsi="Garamond"/>
          <w:color w:val="000000"/>
        </w:rPr>
        <w:t xml:space="preserve"> </w:t>
      </w:r>
      <w:r w:rsidR="00923A98">
        <w:rPr>
          <w:rFonts w:ascii="Garamond" w:hAnsi="Garamond"/>
          <w:color w:val="000000"/>
        </w:rPr>
        <w:t>iz stavka 1. ovog članka</w:t>
      </w:r>
      <w:r w:rsidR="00E93F0B" w:rsidRPr="00DC246D">
        <w:rPr>
          <w:rFonts w:ascii="Garamond" w:hAnsi="Garamond"/>
          <w:color w:val="000000"/>
        </w:rPr>
        <w:t xml:space="preserve"> u </w:t>
      </w:r>
      <w:r w:rsidR="00A51C7E" w:rsidRPr="00DC246D">
        <w:rPr>
          <w:rFonts w:ascii="Garamond" w:hAnsi="Garamond"/>
          <w:color w:val="000000"/>
        </w:rPr>
        <w:t xml:space="preserve">odnosu na </w:t>
      </w:r>
      <w:r w:rsidR="00716956">
        <w:rPr>
          <w:rFonts w:ascii="Garamond" w:hAnsi="Garamond"/>
          <w:color w:val="000000"/>
        </w:rPr>
        <w:t>službenike</w:t>
      </w:r>
      <w:r w:rsidR="00A51C7E" w:rsidRPr="00DC246D">
        <w:rPr>
          <w:rFonts w:ascii="Garamond" w:hAnsi="Garamond"/>
          <w:color w:val="000000"/>
        </w:rPr>
        <w:t xml:space="preserve"> </w:t>
      </w:r>
      <w:r w:rsidR="00923A98">
        <w:rPr>
          <w:rFonts w:ascii="Garamond" w:hAnsi="Garamond"/>
          <w:color w:val="000000"/>
        </w:rPr>
        <w:t xml:space="preserve">donosi </w:t>
      </w:r>
      <w:r w:rsidR="00A51C7E" w:rsidRPr="00DC246D">
        <w:rPr>
          <w:rFonts w:ascii="Garamond" w:hAnsi="Garamond"/>
          <w:color w:val="000000"/>
        </w:rPr>
        <w:t>pročelnik</w:t>
      </w:r>
      <w:r w:rsidR="00E93F0B" w:rsidRPr="00DC246D">
        <w:rPr>
          <w:rFonts w:ascii="Garamond" w:hAnsi="Garamond"/>
          <w:color w:val="000000"/>
        </w:rPr>
        <w:t xml:space="preserve"> </w:t>
      </w:r>
      <w:r w:rsidR="00A51C7E" w:rsidRPr="00DC246D">
        <w:rPr>
          <w:rFonts w:ascii="Garamond" w:hAnsi="Garamond"/>
          <w:color w:val="000000"/>
        </w:rPr>
        <w:t>Jedinstvenog upravnog odjela</w:t>
      </w:r>
      <w:r>
        <w:rPr>
          <w:rFonts w:ascii="Garamond" w:hAnsi="Garamond"/>
          <w:color w:val="000000"/>
        </w:rPr>
        <w:t xml:space="preserve"> ili službena osoba kojoj je rješavanje o tim pravima i obvezama utvrđeno opisom poslova radnog mjesta</w:t>
      </w:r>
      <w:r w:rsidR="00923A98">
        <w:rPr>
          <w:rFonts w:ascii="Garamond" w:hAnsi="Garamond"/>
          <w:color w:val="000000"/>
        </w:rPr>
        <w:t>, a</w:t>
      </w:r>
      <w:r w:rsidRPr="00DC246D">
        <w:rPr>
          <w:rFonts w:ascii="Garamond" w:hAnsi="Garamond"/>
          <w:color w:val="000000"/>
        </w:rPr>
        <w:t xml:space="preserve"> u odnosu na </w:t>
      </w:r>
      <w:r>
        <w:rPr>
          <w:rFonts w:ascii="Garamond" w:hAnsi="Garamond"/>
          <w:color w:val="000000"/>
        </w:rPr>
        <w:t xml:space="preserve">pročelnika </w:t>
      </w:r>
      <w:r w:rsidR="00A51C7E" w:rsidRPr="00DC246D">
        <w:rPr>
          <w:rFonts w:ascii="Garamond" w:hAnsi="Garamond"/>
          <w:color w:val="000000"/>
        </w:rPr>
        <w:t>Jedinstvenog upravnog odjela</w:t>
      </w:r>
      <w:r w:rsidR="00E93F0B" w:rsidRPr="00DC246D">
        <w:rPr>
          <w:rFonts w:ascii="Garamond" w:hAnsi="Garamond"/>
          <w:color w:val="000000"/>
        </w:rPr>
        <w:t xml:space="preserve"> </w:t>
      </w:r>
      <w:r w:rsidR="00923A98">
        <w:rPr>
          <w:rFonts w:ascii="Garamond" w:hAnsi="Garamond"/>
          <w:color w:val="000000"/>
        </w:rPr>
        <w:t xml:space="preserve">donosi </w:t>
      </w:r>
      <w:r w:rsidR="00E93F0B" w:rsidRPr="00DC246D">
        <w:rPr>
          <w:rFonts w:ascii="Garamond" w:hAnsi="Garamond"/>
          <w:color w:val="000000"/>
        </w:rPr>
        <w:t>općinski načelnik.</w:t>
      </w:r>
    </w:p>
    <w:p w:rsidR="00E93F0B" w:rsidRPr="00DC246D" w:rsidRDefault="00E60739" w:rsidP="0071695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47</w:t>
      </w:r>
      <w:r w:rsidR="00E93F0B" w:rsidRPr="00DC246D">
        <w:rPr>
          <w:rFonts w:ascii="Garamond" w:hAnsi="Garamond"/>
          <w:b/>
          <w:bCs/>
          <w:color w:val="000000"/>
        </w:rPr>
        <w:t>.</w:t>
      </w:r>
    </w:p>
    <w:p w:rsidR="00E93F0B" w:rsidRDefault="00E93F0B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Na prava i obveze </w:t>
      </w:r>
      <w:r w:rsidR="00716956">
        <w:rPr>
          <w:rFonts w:ascii="Garamond" w:hAnsi="Garamond"/>
          <w:color w:val="000000"/>
        </w:rPr>
        <w:t>službenika</w:t>
      </w:r>
      <w:r w:rsidRPr="00DC246D">
        <w:rPr>
          <w:rFonts w:ascii="Garamond" w:hAnsi="Garamond"/>
          <w:color w:val="000000"/>
        </w:rPr>
        <w:t xml:space="preserve"> koja nisu regulirana ovim Pravilnikom primjenjuju se odredbe važećeg Kolektivnog ugovora za državne službenike i namještenike, Zakona o radu i zakonski propisi koji reguliraju radni odnos službenika i namještenika u lokalnoj i područnoj (regionalnoj) samoupravi.</w:t>
      </w:r>
    </w:p>
    <w:p w:rsidR="00F17842" w:rsidRDefault="00F17842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F17842" w:rsidRDefault="00F17842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F17842" w:rsidRPr="00DC246D" w:rsidRDefault="00F17842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60739" w:rsidP="0071695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lastRenderedPageBreak/>
        <w:t>Članak 48</w:t>
      </w:r>
      <w:r w:rsidR="00E93F0B" w:rsidRPr="00DC246D">
        <w:rPr>
          <w:rFonts w:ascii="Garamond" w:hAnsi="Garamond"/>
          <w:b/>
          <w:bCs/>
          <w:color w:val="000000"/>
        </w:rPr>
        <w:t>.</w:t>
      </w:r>
    </w:p>
    <w:p w:rsidR="00E93F0B" w:rsidRDefault="00E93F0B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DC246D">
        <w:rPr>
          <w:rFonts w:ascii="Garamond" w:hAnsi="Garamond"/>
          <w:color w:val="000000"/>
        </w:rPr>
        <w:t xml:space="preserve">Danom stupanja na snagu ovoga Pravilnika prestaje </w:t>
      </w:r>
      <w:r w:rsidR="003D686A">
        <w:rPr>
          <w:rFonts w:ascii="Garamond" w:hAnsi="Garamond"/>
          <w:color w:val="000000"/>
        </w:rPr>
        <w:t>važiti Pravilnik o pravima iz službe – radnog odnosa zaposlenih u Jedinstvenom upravnom odjelu Općine Punat („Službene novine primorsko-goranske županije“, broj 23/14, 42/14 i 34/19).</w:t>
      </w:r>
      <w:r w:rsidRPr="00DC246D">
        <w:rPr>
          <w:rFonts w:ascii="Garamond" w:hAnsi="Garamond"/>
          <w:color w:val="000000"/>
        </w:rPr>
        <w:t xml:space="preserve"> </w:t>
      </w:r>
    </w:p>
    <w:p w:rsidR="00716956" w:rsidRPr="00DC246D" w:rsidRDefault="00716956" w:rsidP="0071695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E93F0B" w:rsidRPr="00DC246D" w:rsidRDefault="00E60739" w:rsidP="0071695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  <w:r w:rsidRPr="00DC246D">
        <w:rPr>
          <w:rFonts w:ascii="Garamond" w:hAnsi="Garamond"/>
          <w:b/>
          <w:bCs/>
          <w:color w:val="000000"/>
        </w:rPr>
        <w:t>Članak 49</w:t>
      </w:r>
      <w:r w:rsidR="00E93F0B" w:rsidRPr="00DC246D">
        <w:rPr>
          <w:rFonts w:ascii="Garamond" w:hAnsi="Garamond"/>
          <w:b/>
          <w:bCs/>
          <w:color w:val="000000"/>
        </w:rPr>
        <w:t>.</w:t>
      </w:r>
    </w:p>
    <w:p w:rsidR="00700E14" w:rsidRPr="00045593" w:rsidRDefault="00E93F0B" w:rsidP="00045593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iCs/>
          <w:color w:val="000000"/>
        </w:rPr>
      </w:pPr>
      <w:r w:rsidRPr="00DC246D">
        <w:rPr>
          <w:rFonts w:ascii="Garamond" w:hAnsi="Garamond"/>
          <w:color w:val="000000"/>
        </w:rPr>
        <w:t xml:space="preserve">Ovaj Pravilnik stupa na snagu osmog dana od </w:t>
      </w:r>
      <w:r w:rsidRPr="00DC246D">
        <w:rPr>
          <w:rFonts w:ascii="Garamond" w:hAnsi="Garamond"/>
          <w:iCs/>
          <w:color w:val="000000"/>
        </w:rPr>
        <w:t>dana objave u »Službenim novinama Primorsko-goranske županije«.</w:t>
      </w:r>
    </w:p>
    <w:p w:rsidR="00700E14" w:rsidRPr="00DC246D" w:rsidRDefault="00700E14">
      <w:pPr>
        <w:tabs>
          <w:tab w:val="left" w:pos="6345"/>
          <w:tab w:val="left" w:pos="7440"/>
        </w:tabs>
        <w:rPr>
          <w:rFonts w:ascii="Garamond" w:hAnsi="Garamond"/>
        </w:rPr>
      </w:pPr>
    </w:p>
    <w:p w:rsidR="001A5D63" w:rsidRPr="00DC246D" w:rsidRDefault="00E93F0B">
      <w:pPr>
        <w:tabs>
          <w:tab w:val="left" w:pos="6345"/>
          <w:tab w:val="left" w:pos="7440"/>
        </w:tabs>
        <w:rPr>
          <w:rFonts w:ascii="Garamond" w:hAnsi="Garamond"/>
          <w:bCs/>
        </w:rPr>
      </w:pPr>
      <w:r w:rsidRPr="00DC246D">
        <w:rPr>
          <w:rFonts w:ascii="Garamond" w:hAnsi="Garamond"/>
        </w:rPr>
        <w:t xml:space="preserve">                                                                       </w:t>
      </w:r>
      <w:r w:rsidR="003D686A">
        <w:rPr>
          <w:rFonts w:ascii="Garamond" w:hAnsi="Garamond"/>
        </w:rPr>
        <w:t xml:space="preserve">              </w:t>
      </w:r>
      <w:r w:rsidR="00DC246D">
        <w:rPr>
          <w:rFonts w:ascii="Garamond" w:hAnsi="Garamond"/>
        </w:rPr>
        <w:t xml:space="preserve">               </w:t>
      </w:r>
      <w:r w:rsidRPr="00DC246D">
        <w:rPr>
          <w:rFonts w:ascii="Garamond" w:hAnsi="Garamond"/>
        </w:rPr>
        <w:t xml:space="preserve"> </w:t>
      </w:r>
      <w:r w:rsidR="004B4E24" w:rsidRPr="00DC246D">
        <w:rPr>
          <w:rFonts w:ascii="Garamond" w:hAnsi="Garamond"/>
        </w:rPr>
        <w:t xml:space="preserve"> </w:t>
      </w:r>
      <w:r w:rsidRPr="00DC246D">
        <w:rPr>
          <w:rFonts w:ascii="Garamond" w:hAnsi="Garamond"/>
          <w:bCs/>
        </w:rPr>
        <w:t>OPĆINSKI NAČELNIK</w:t>
      </w:r>
      <w:r w:rsidRPr="00DC246D">
        <w:rPr>
          <w:rFonts w:ascii="Garamond" w:hAnsi="Garamond"/>
          <w:bCs/>
        </w:rPr>
        <w:tab/>
        <w:t xml:space="preserve">          </w:t>
      </w:r>
    </w:p>
    <w:p w:rsidR="00E93F0B" w:rsidRPr="0021279A" w:rsidRDefault="003D686A" w:rsidP="003D686A">
      <w:pPr>
        <w:tabs>
          <w:tab w:val="left" w:pos="6345"/>
          <w:tab w:val="left" w:pos="7440"/>
        </w:tabs>
        <w:rPr>
          <w:bCs/>
          <w:sz w:val="22"/>
          <w:szCs w:val="22"/>
        </w:rPr>
      </w:pPr>
      <w:r>
        <w:rPr>
          <w:rFonts w:ascii="Garamond" w:hAnsi="Garamond"/>
          <w:bCs/>
        </w:rPr>
        <w:t xml:space="preserve">                                                                               </w:t>
      </w:r>
      <w:r w:rsidR="005327F0">
        <w:rPr>
          <w:rFonts w:ascii="Garamond" w:hAnsi="Garamond"/>
          <w:bCs/>
        </w:rPr>
        <w:t xml:space="preserve">           </w:t>
      </w:r>
      <w:bookmarkStart w:id="0" w:name="_GoBack"/>
      <w:bookmarkEnd w:id="0"/>
      <w:r w:rsidR="005327F0">
        <w:rPr>
          <w:rFonts w:ascii="Garamond" w:hAnsi="Garamond"/>
          <w:bCs/>
        </w:rPr>
        <w:t xml:space="preserve">              </w:t>
      </w:r>
      <w:r w:rsidR="005861DE">
        <w:rPr>
          <w:rFonts w:ascii="Garamond" w:hAnsi="Garamond"/>
          <w:bCs/>
        </w:rPr>
        <w:t>Daniel Strčić</w:t>
      </w:r>
      <w:r w:rsidR="00C212FA">
        <w:rPr>
          <w:rFonts w:ascii="Garamond" w:hAnsi="Garamond"/>
          <w:bCs/>
        </w:rPr>
        <w:t>,bacc.</w:t>
      </w:r>
      <w:proofErr w:type="spellStart"/>
      <w:r w:rsidR="00C212FA">
        <w:rPr>
          <w:rFonts w:ascii="Garamond" w:hAnsi="Garamond"/>
          <w:bCs/>
        </w:rPr>
        <w:t>inf</w:t>
      </w:r>
      <w:proofErr w:type="spellEnd"/>
      <w:r w:rsidR="00C212FA">
        <w:rPr>
          <w:rFonts w:ascii="Garamond" w:hAnsi="Garamond"/>
          <w:bCs/>
        </w:rPr>
        <w:t>.</w:t>
      </w:r>
      <w:r w:rsidR="005327F0">
        <w:rPr>
          <w:rFonts w:ascii="Garamond" w:hAnsi="Garamond"/>
          <w:bCs/>
        </w:rPr>
        <w:t>,v.r.</w:t>
      </w:r>
    </w:p>
    <w:sectPr w:rsidR="00E93F0B" w:rsidRPr="0021279A" w:rsidSect="0021279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B7568"/>
    <w:multiLevelType w:val="hybridMultilevel"/>
    <w:tmpl w:val="BC440340"/>
    <w:lvl w:ilvl="0" w:tplc="47448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F6018"/>
    <w:multiLevelType w:val="hybridMultilevel"/>
    <w:tmpl w:val="89A4E362"/>
    <w:lvl w:ilvl="0" w:tplc="7884C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D4E9A"/>
    <w:multiLevelType w:val="hybridMultilevel"/>
    <w:tmpl w:val="570E11D6"/>
    <w:lvl w:ilvl="0" w:tplc="2FB0EC92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0B"/>
    <w:rsid w:val="00001F63"/>
    <w:rsid w:val="00032854"/>
    <w:rsid w:val="00044BD6"/>
    <w:rsid w:val="00045593"/>
    <w:rsid w:val="00083229"/>
    <w:rsid w:val="000A54BA"/>
    <w:rsid w:val="000D1557"/>
    <w:rsid w:val="00112E88"/>
    <w:rsid w:val="00125614"/>
    <w:rsid w:val="0013279E"/>
    <w:rsid w:val="00134C7E"/>
    <w:rsid w:val="001A26EB"/>
    <w:rsid w:val="001A5D63"/>
    <w:rsid w:val="0021279A"/>
    <w:rsid w:val="00214A1E"/>
    <w:rsid w:val="00244E1F"/>
    <w:rsid w:val="00287584"/>
    <w:rsid w:val="002C4AA7"/>
    <w:rsid w:val="003829EA"/>
    <w:rsid w:val="00384134"/>
    <w:rsid w:val="003859F1"/>
    <w:rsid w:val="003D686A"/>
    <w:rsid w:val="003D76F2"/>
    <w:rsid w:val="00404196"/>
    <w:rsid w:val="004251F0"/>
    <w:rsid w:val="004445AD"/>
    <w:rsid w:val="00477D2A"/>
    <w:rsid w:val="004A4CA2"/>
    <w:rsid w:val="004B4E24"/>
    <w:rsid w:val="004D1914"/>
    <w:rsid w:val="00515B25"/>
    <w:rsid w:val="005327F0"/>
    <w:rsid w:val="00542B0D"/>
    <w:rsid w:val="005861DE"/>
    <w:rsid w:val="00640C25"/>
    <w:rsid w:val="00652ACC"/>
    <w:rsid w:val="00675928"/>
    <w:rsid w:val="006928F8"/>
    <w:rsid w:val="00700E14"/>
    <w:rsid w:val="00716956"/>
    <w:rsid w:val="007F6A8A"/>
    <w:rsid w:val="0082481B"/>
    <w:rsid w:val="00845200"/>
    <w:rsid w:val="00887DA6"/>
    <w:rsid w:val="00890D70"/>
    <w:rsid w:val="009045AD"/>
    <w:rsid w:val="00923A98"/>
    <w:rsid w:val="00982C0A"/>
    <w:rsid w:val="009D711A"/>
    <w:rsid w:val="009F3D77"/>
    <w:rsid w:val="00A0562E"/>
    <w:rsid w:val="00A51C7E"/>
    <w:rsid w:val="00A5255B"/>
    <w:rsid w:val="00AD3AE2"/>
    <w:rsid w:val="00B0634A"/>
    <w:rsid w:val="00BC4CA0"/>
    <w:rsid w:val="00C212FA"/>
    <w:rsid w:val="00C54AF9"/>
    <w:rsid w:val="00C90F6F"/>
    <w:rsid w:val="00D112EB"/>
    <w:rsid w:val="00D16303"/>
    <w:rsid w:val="00D1640D"/>
    <w:rsid w:val="00D80EE3"/>
    <w:rsid w:val="00DA3DB8"/>
    <w:rsid w:val="00DB1802"/>
    <w:rsid w:val="00DC246D"/>
    <w:rsid w:val="00DF1DF7"/>
    <w:rsid w:val="00E20A36"/>
    <w:rsid w:val="00E60739"/>
    <w:rsid w:val="00E61EFD"/>
    <w:rsid w:val="00E70BAB"/>
    <w:rsid w:val="00E8585A"/>
    <w:rsid w:val="00E93F0B"/>
    <w:rsid w:val="00F17842"/>
    <w:rsid w:val="00F5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8E276E-8E00-4D17-802C-C1EA8DA8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81B"/>
    <w:rPr>
      <w:rFonts w:ascii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82481B"/>
    <w:pPr>
      <w:keepNext/>
      <w:tabs>
        <w:tab w:val="left" w:pos="6975"/>
      </w:tabs>
      <w:jc w:val="both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93F0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andardWeb">
    <w:name w:val="Normal (Web)"/>
    <w:basedOn w:val="Normal"/>
    <w:uiPriority w:val="99"/>
    <w:rsid w:val="0082481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uiPriority w:val="99"/>
    <w:rsid w:val="0082481B"/>
  </w:style>
  <w:style w:type="character" w:styleId="Referencafusnote">
    <w:name w:val="footnote reference"/>
    <w:semiHidden/>
    <w:rsid w:val="006928F8"/>
    <w:rPr>
      <w:vertAlign w:val="superscript"/>
    </w:rPr>
  </w:style>
  <w:style w:type="character" w:customStyle="1" w:styleId="preformatted-text">
    <w:name w:val="preformatted-text"/>
    <w:basedOn w:val="Zadanifontodlomka"/>
    <w:rsid w:val="00A0562E"/>
  </w:style>
  <w:style w:type="paragraph" w:styleId="Tekstbalonia">
    <w:name w:val="Balloon Text"/>
    <w:basedOn w:val="Normal"/>
    <w:link w:val="TekstbaloniaChar"/>
    <w:uiPriority w:val="99"/>
    <w:semiHidden/>
    <w:unhideWhenUsed/>
    <w:rsid w:val="0004559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5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702B2-E853-4522-A36E-F801E1E9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3685</Words>
  <Characters>21005</Characters>
  <Application>Microsoft Office Word</Application>
  <DocSecurity>0</DocSecurity>
  <Lines>175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___</vt:lpstr>
      <vt:lpstr>Na temelju članka ___</vt:lpstr>
    </vt:vector>
  </TitlesOfParts>
  <Company>- ETH0 -</Company>
  <LinksUpToDate>false</LinksUpToDate>
  <CharactersWithSpaces>24641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___</dc:title>
  <dc:subject/>
  <dc:creator>Mahulja</dc:creator>
  <cp:keywords/>
  <dc:description/>
  <cp:lastModifiedBy>Nataša Kleković</cp:lastModifiedBy>
  <cp:revision>2</cp:revision>
  <cp:lastPrinted>2021-10-25T11:50:00Z</cp:lastPrinted>
  <dcterms:created xsi:type="dcterms:W3CDTF">2021-10-27T11:26:00Z</dcterms:created>
  <dcterms:modified xsi:type="dcterms:W3CDTF">2021-10-27T11:26:00Z</dcterms:modified>
</cp:coreProperties>
</file>