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C010" w14:textId="77777777" w:rsidR="004A2B0E" w:rsidRPr="00431F9A" w:rsidRDefault="004A2B0E" w:rsidP="004A2B0E">
      <w:pPr>
        <w:ind w:left="7200" w:right="27" w:firstLine="720"/>
        <w:jc w:val="both"/>
        <w:rPr>
          <w:rFonts w:ascii="Garamond" w:hAnsi="Garamond" w:cs="Arial"/>
          <w:b/>
          <w:sz w:val="24"/>
          <w:szCs w:val="24"/>
        </w:rPr>
      </w:pPr>
      <w:r w:rsidRPr="00431F9A">
        <w:rPr>
          <w:rFonts w:ascii="Garamond" w:hAnsi="Garamond" w:cs="Arial"/>
          <w:b/>
          <w:sz w:val="24"/>
          <w:szCs w:val="24"/>
        </w:rPr>
        <w:t>-Prijedlog-</w:t>
      </w:r>
    </w:p>
    <w:p w14:paraId="280F129C" w14:textId="77777777" w:rsidR="004A2B0E" w:rsidRPr="00795C16" w:rsidRDefault="004A2B0E" w:rsidP="004A2B0E">
      <w:pPr>
        <w:pStyle w:val="StandardWeb"/>
        <w:spacing w:before="0" w:after="0"/>
        <w:ind w:firstLine="720"/>
        <w:jc w:val="both"/>
        <w:rPr>
          <w:rFonts w:ascii="Garamond" w:hAnsi="Garamond"/>
          <w:lang w:val="hr-HR"/>
        </w:rPr>
      </w:pPr>
      <w:r w:rsidRPr="00795C16">
        <w:rPr>
          <w:rFonts w:ascii="Garamond" w:hAnsi="Garamond" w:cs="Arial"/>
          <w:lang w:val="hr-HR"/>
        </w:rPr>
        <w:t>Na temelju članka 11. stavka 2.</w:t>
      </w:r>
      <w:r w:rsidRPr="00795C16">
        <w:rPr>
          <w:rFonts w:ascii="Garamond" w:hAnsi="Garamond" w:cs="Arial"/>
          <w:color w:val="FF0000"/>
          <w:lang w:val="hr-HR"/>
        </w:rPr>
        <w:t xml:space="preserve"> </w:t>
      </w:r>
      <w:r w:rsidRPr="00795C16">
        <w:rPr>
          <w:rFonts w:ascii="Garamond" w:hAnsi="Garamond" w:cs="Arial"/>
          <w:lang w:val="hr-HR"/>
        </w:rPr>
        <w:t xml:space="preserve">Zakona o poticanju razvoja malog gospodarstva ("Narodne novine" </w:t>
      </w:r>
      <w:r w:rsidRPr="00795C16">
        <w:rPr>
          <w:rFonts w:ascii="Garamond" w:hAnsi="Garamond" w:cs="Arial"/>
          <w:color w:val="0D0D0D"/>
          <w:lang w:val="hr-HR"/>
        </w:rPr>
        <w:t xml:space="preserve">broj </w:t>
      </w:r>
      <w:hyperlink r:id="rId5" w:history="1">
        <w:r w:rsidRPr="00795C16">
          <w:rPr>
            <w:rStyle w:val="Hiperveza"/>
            <w:rFonts w:ascii="Garamond" w:hAnsi="Garamond" w:cs="Arial"/>
            <w:color w:val="0D0D0D"/>
            <w:u w:val="none"/>
            <w:lang w:val="hr-HR"/>
          </w:rPr>
          <w:t>29/02</w:t>
        </w:r>
      </w:hyperlink>
      <w:r w:rsidRPr="00795C16">
        <w:rPr>
          <w:rFonts w:ascii="Garamond" w:hAnsi="Garamond" w:cs="Arial"/>
          <w:color w:val="0D0D0D"/>
          <w:lang w:val="hr-HR"/>
        </w:rPr>
        <w:t xml:space="preserve">, </w:t>
      </w:r>
      <w:hyperlink r:id="rId6" w:history="1">
        <w:r w:rsidRPr="00795C16">
          <w:rPr>
            <w:rStyle w:val="Hiperveza"/>
            <w:rFonts w:ascii="Garamond" w:hAnsi="Garamond" w:cs="Arial"/>
            <w:color w:val="0D0D0D"/>
            <w:u w:val="none"/>
            <w:lang w:val="hr-HR"/>
          </w:rPr>
          <w:t>63/07</w:t>
        </w:r>
      </w:hyperlink>
      <w:r w:rsidRPr="00795C16">
        <w:rPr>
          <w:rFonts w:ascii="Garamond" w:hAnsi="Garamond" w:cs="Arial"/>
          <w:color w:val="0D0D0D"/>
          <w:lang w:val="hr-HR"/>
        </w:rPr>
        <w:t xml:space="preserve">, </w:t>
      </w:r>
      <w:hyperlink r:id="rId7" w:history="1">
        <w:r w:rsidRPr="00795C16">
          <w:rPr>
            <w:rStyle w:val="Hiperveza"/>
            <w:rFonts w:ascii="Garamond" w:hAnsi="Garamond" w:cs="Arial"/>
            <w:color w:val="0D0D0D"/>
            <w:u w:val="none"/>
            <w:lang w:val="hr-HR"/>
          </w:rPr>
          <w:t>53/12</w:t>
        </w:r>
      </w:hyperlink>
      <w:r w:rsidRPr="00795C16">
        <w:rPr>
          <w:rFonts w:ascii="Garamond" w:hAnsi="Garamond" w:cs="Arial"/>
          <w:color w:val="0D0D0D"/>
          <w:lang w:val="hr-HR"/>
        </w:rPr>
        <w:t xml:space="preserve"> i </w:t>
      </w:r>
      <w:hyperlink r:id="rId8" w:history="1">
        <w:r w:rsidRPr="00795C16">
          <w:rPr>
            <w:rStyle w:val="Hiperveza"/>
            <w:rFonts w:ascii="Garamond" w:hAnsi="Garamond" w:cs="Arial"/>
            <w:color w:val="0D0D0D"/>
            <w:u w:val="none"/>
            <w:lang w:val="hr-HR"/>
          </w:rPr>
          <w:t>56/13</w:t>
        </w:r>
      </w:hyperlink>
      <w:r w:rsidRPr="00795C16">
        <w:rPr>
          <w:rFonts w:ascii="Garamond" w:hAnsi="Garamond" w:cs="Arial"/>
          <w:color w:val="0D0D0D"/>
          <w:lang w:val="hr-HR"/>
        </w:rPr>
        <w:t>)</w:t>
      </w:r>
      <w:r w:rsidRPr="00795C16">
        <w:rPr>
          <w:rFonts w:ascii="Garamond" w:hAnsi="Garamond" w:cs="Arial"/>
          <w:color w:val="FF0000"/>
          <w:lang w:val="hr-HR"/>
        </w:rPr>
        <w:t xml:space="preserve">, </w:t>
      </w:r>
      <w:r w:rsidRPr="00795C16">
        <w:rPr>
          <w:rFonts w:ascii="Garamond" w:hAnsi="Garamond"/>
          <w:lang w:val="hr-HR"/>
        </w:rPr>
        <w:t xml:space="preserve">članka 4. i 10. Zakona o državnim potporama („Narodne novine“, broj 47/14 i 69/17) i </w:t>
      </w:r>
      <w:r w:rsidRPr="00795C16">
        <w:rPr>
          <w:rFonts w:ascii="Garamond" w:hAnsi="Garamond" w:cs="Arial"/>
          <w:lang w:val="hr-HR"/>
        </w:rPr>
        <w:t>članka 31.</w:t>
      </w:r>
      <w:r w:rsidRPr="00795C16">
        <w:rPr>
          <w:rFonts w:ascii="Garamond" w:hAnsi="Garamond"/>
          <w:lang w:val="hr-HR"/>
        </w:rPr>
        <w:t xml:space="preserve"> Statuta Općine Punat (“Službene novine Primorsko-goranske županije” broj 8/18, 10/19, 3/20 i 3/21) Općinsko vijeće Općine Punat na           sjednici održanoj dana             2022. godine donosi</w:t>
      </w:r>
    </w:p>
    <w:p w14:paraId="6549BA9E" w14:textId="77777777" w:rsidR="004A2B0E" w:rsidRPr="00431F9A" w:rsidRDefault="004A2B0E" w:rsidP="004A2B0E">
      <w:pPr>
        <w:ind w:right="27" w:firstLine="709"/>
        <w:jc w:val="center"/>
        <w:rPr>
          <w:rFonts w:ascii="Garamond" w:hAnsi="Garamond" w:cs="Arial"/>
          <w:b/>
          <w:sz w:val="24"/>
          <w:szCs w:val="24"/>
        </w:rPr>
      </w:pPr>
    </w:p>
    <w:p w14:paraId="2342F52A" w14:textId="5BDBB2B9" w:rsidR="004A2B0E" w:rsidRPr="00431F9A" w:rsidRDefault="004A2B0E" w:rsidP="004A2B0E">
      <w:pPr>
        <w:ind w:right="27" w:firstLine="709"/>
        <w:jc w:val="center"/>
        <w:rPr>
          <w:rFonts w:ascii="Garamond" w:hAnsi="Garamond" w:cs="Arial"/>
          <w:b/>
          <w:sz w:val="24"/>
          <w:szCs w:val="24"/>
        </w:rPr>
      </w:pPr>
      <w:r w:rsidRPr="00431F9A">
        <w:rPr>
          <w:rFonts w:ascii="Garamond" w:hAnsi="Garamond" w:cs="Arial"/>
          <w:b/>
          <w:sz w:val="24"/>
          <w:szCs w:val="24"/>
        </w:rPr>
        <w:t xml:space="preserve">PROGRAM MJERA </w:t>
      </w:r>
      <w:r w:rsidR="00CD611F">
        <w:rPr>
          <w:rFonts w:ascii="Garamond" w:hAnsi="Garamond" w:cs="Arial"/>
          <w:b/>
          <w:sz w:val="24"/>
          <w:szCs w:val="24"/>
        </w:rPr>
        <w:t xml:space="preserve">SUBVENCIONIRANJA I </w:t>
      </w:r>
      <w:r w:rsidRPr="00431F9A">
        <w:rPr>
          <w:rFonts w:ascii="Garamond" w:hAnsi="Garamond" w:cs="Arial"/>
          <w:b/>
          <w:sz w:val="24"/>
          <w:szCs w:val="24"/>
          <w:shd w:val="clear" w:color="auto" w:fill="FFFFFF"/>
        </w:rPr>
        <w:t xml:space="preserve">POTICANJA </w:t>
      </w:r>
      <w:r w:rsidRPr="00431F9A">
        <w:rPr>
          <w:rFonts w:ascii="Garamond" w:hAnsi="Garamond" w:cs="Arial"/>
          <w:b/>
          <w:sz w:val="24"/>
          <w:szCs w:val="24"/>
        </w:rPr>
        <w:t>RAZVOJA PODUZETNIŠTVA</w:t>
      </w:r>
      <w:r w:rsidR="00CD611F">
        <w:rPr>
          <w:rFonts w:ascii="Garamond" w:hAnsi="Garamond" w:cs="Arial"/>
          <w:b/>
          <w:sz w:val="24"/>
          <w:szCs w:val="24"/>
        </w:rPr>
        <w:t xml:space="preserve"> </w:t>
      </w:r>
      <w:r w:rsidRPr="00431F9A">
        <w:rPr>
          <w:rFonts w:ascii="Garamond" w:hAnsi="Garamond" w:cs="Arial"/>
          <w:b/>
          <w:sz w:val="24"/>
          <w:szCs w:val="24"/>
        </w:rPr>
        <w:t>NA PODRUČJU OPĆINE PUNAT</w:t>
      </w:r>
    </w:p>
    <w:p w14:paraId="2E8F65F1" w14:textId="77777777" w:rsidR="004A2B0E" w:rsidRPr="00431F9A" w:rsidRDefault="004A2B0E" w:rsidP="004A2B0E">
      <w:pPr>
        <w:ind w:right="27" w:firstLine="709"/>
        <w:jc w:val="center"/>
        <w:rPr>
          <w:rFonts w:ascii="Garamond" w:hAnsi="Garamond" w:cs="Arial"/>
          <w:b/>
          <w:color w:val="FF0000"/>
          <w:sz w:val="24"/>
          <w:szCs w:val="24"/>
        </w:rPr>
      </w:pPr>
    </w:p>
    <w:p w14:paraId="4E4696A2" w14:textId="77777777" w:rsidR="004A2B0E" w:rsidRPr="00431F9A" w:rsidRDefault="004A2B0E" w:rsidP="004A2B0E">
      <w:pPr>
        <w:ind w:left="700"/>
        <w:rPr>
          <w:rFonts w:ascii="Garamond" w:hAnsi="Garamond"/>
          <w:sz w:val="24"/>
          <w:szCs w:val="24"/>
        </w:rPr>
      </w:pPr>
      <w:r w:rsidRPr="00431F9A">
        <w:rPr>
          <w:rFonts w:ascii="Garamond" w:eastAsia="Arial" w:hAnsi="Garamond" w:cs="Arial"/>
          <w:b/>
          <w:bCs/>
          <w:sz w:val="24"/>
          <w:szCs w:val="24"/>
        </w:rPr>
        <w:t>I. OSNOVNE ODREDBE</w:t>
      </w:r>
    </w:p>
    <w:p w14:paraId="050D94A7" w14:textId="77777777" w:rsidR="004A2B0E" w:rsidRPr="00431F9A" w:rsidRDefault="004A2B0E" w:rsidP="004A2B0E">
      <w:pPr>
        <w:ind w:right="20"/>
        <w:jc w:val="center"/>
        <w:rPr>
          <w:rFonts w:ascii="Garamond" w:hAnsi="Garamond"/>
          <w:sz w:val="24"/>
          <w:szCs w:val="24"/>
        </w:rPr>
      </w:pPr>
      <w:r w:rsidRPr="00431F9A">
        <w:rPr>
          <w:rFonts w:ascii="Garamond" w:eastAsia="Arial" w:hAnsi="Garamond" w:cs="Arial"/>
          <w:b/>
          <w:bCs/>
          <w:sz w:val="24"/>
          <w:szCs w:val="24"/>
        </w:rPr>
        <w:t>Članak 1.</w:t>
      </w:r>
    </w:p>
    <w:p w14:paraId="7DE2657F" w14:textId="77777777" w:rsidR="004A2B0E" w:rsidRPr="00431F9A" w:rsidRDefault="004A2B0E" w:rsidP="004A2B0E">
      <w:pPr>
        <w:ind w:right="20" w:firstLine="566"/>
        <w:jc w:val="both"/>
        <w:rPr>
          <w:rFonts w:ascii="Garamond" w:hAnsi="Garamond"/>
          <w:sz w:val="24"/>
          <w:szCs w:val="24"/>
        </w:rPr>
      </w:pPr>
      <w:r w:rsidRPr="00431F9A">
        <w:rPr>
          <w:rFonts w:ascii="Garamond" w:eastAsia="Arial" w:hAnsi="Garamond" w:cs="Arial"/>
          <w:sz w:val="24"/>
          <w:szCs w:val="24"/>
        </w:rPr>
        <w:t>Ovim Programom mjera poticanja razvoja poduzetništva na području Općine Punat (u daljnjem tekstu: Program), uređuju se svrha i ciljevi Programa, korisnici mjera, programske mjere, sredstva za realizaciju mjera te provedba mjera koje predstavljaju potporu male vrijednosti.</w:t>
      </w:r>
    </w:p>
    <w:p w14:paraId="715CA1F5" w14:textId="77777777" w:rsidR="004A2B0E" w:rsidRPr="00431F9A" w:rsidRDefault="004A2B0E" w:rsidP="004A2B0E">
      <w:pPr>
        <w:rPr>
          <w:rFonts w:ascii="Garamond" w:hAnsi="Garamond"/>
          <w:sz w:val="24"/>
          <w:szCs w:val="24"/>
        </w:rPr>
      </w:pPr>
    </w:p>
    <w:p w14:paraId="09BE38B5" w14:textId="77777777" w:rsidR="004A2B0E" w:rsidRPr="00431F9A" w:rsidRDefault="004A2B0E" w:rsidP="004A2B0E">
      <w:pPr>
        <w:ind w:right="20" w:firstLine="566"/>
        <w:jc w:val="both"/>
        <w:rPr>
          <w:rFonts w:ascii="Garamond" w:hAnsi="Garamond"/>
          <w:sz w:val="24"/>
          <w:szCs w:val="24"/>
        </w:rPr>
      </w:pPr>
      <w:r w:rsidRPr="00431F9A">
        <w:rPr>
          <w:rFonts w:ascii="Garamond" w:eastAsia="Arial" w:hAnsi="Garamond" w:cs="Arial"/>
          <w:sz w:val="24"/>
          <w:szCs w:val="24"/>
        </w:rPr>
        <w:t>Provedba mjera koje predstavljaju potporu male vrijednosti obavlja se sukladno pravilima Uredbe Komisije (EU) br. 1407/2013. оd 18. prosinca 2013. o primjeni članaka 107. i 108. Ugovora o funkcioniranju Europske unije na de minimis potpore (Službeni list Europske Unije L 352/1).</w:t>
      </w:r>
    </w:p>
    <w:p w14:paraId="61921F3D" w14:textId="77777777" w:rsidR="004A2B0E" w:rsidRPr="00431F9A" w:rsidRDefault="004A2B0E" w:rsidP="004A2B0E">
      <w:pPr>
        <w:rPr>
          <w:rFonts w:ascii="Garamond" w:hAnsi="Garamond"/>
          <w:sz w:val="24"/>
          <w:szCs w:val="24"/>
        </w:rPr>
      </w:pPr>
    </w:p>
    <w:p w14:paraId="3DC55CCC" w14:textId="77777777" w:rsidR="004A2B0E" w:rsidRPr="00431F9A" w:rsidRDefault="004A2B0E" w:rsidP="004A2B0E">
      <w:pPr>
        <w:ind w:right="20"/>
        <w:jc w:val="center"/>
        <w:rPr>
          <w:rFonts w:ascii="Garamond" w:hAnsi="Garamond"/>
          <w:sz w:val="24"/>
          <w:szCs w:val="24"/>
        </w:rPr>
      </w:pPr>
      <w:r w:rsidRPr="00431F9A">
        <w:rPr>
          <w:rFonts w:ascii="Garamond" w:eastAsia="Arial" w:hAnsi="Garamond" w:cs="Arial"/>
          <w:b/>
          <w:bCs/>
          <w:sz w:val="24"/>
          <w:szCs w:val="24"/>
        </w:rPr>
        <w:t>Članak 2.</w:t>
      </w:r>
    </w:p>
    <w:p w14:paraId="45BD0B4F" w14:textId="77777777" w:rsidR="004A2B0E" w:rsidRPr="00431F9A" w:rsidRDefault="004A2B0E" w:rsidP="004A2B0E">
      <w:pPr>
        <w:ind w:right="20" w:firstLine="566"/>
        <w:jc w:val="both"/>
        <w:rPr>
          <w:rFonts w:ascii="Garamond" w:eastAsia="Arial" w:hAnsi="Garamond" w:cs="Arial"/>
          <w:sz w:val="24"/>
          <w:szCs w:val="24"/>
        </w:rPr>
      </w:pPr>
      <w:r w:rsidRPr="00431F9A">
        <w:rPr>
          <w:rFonts w:ascii="Garamond" w:eastAsia="Arial" w:hAnsi="Garamond" w:cs="Arial"/>
          <w:sz w:val="24"/>
          <w:szCs w:val="24"/>
        </w:rPr>
        <w:t>Svrha ovoga Programa je stvaranje povoljnog poduzetničkog okruženja za djelovanje poduzetnika, razvijanje poduzetničke klime i osiguranje preduvjeta za razvoj poduzetničkih sposobnosti na području Općine Punat (u daljnjem tekstu: Općina).</w:t>
      </w:r>
    </w:p>
    <w:p w14:paraId="0067BBD5" w14:textId="77777777" w:rsidR="004A2B0E" w:rsidRPr="00431F9A" w:rsidRDefault="004A2B0E" w:rsidP="004A2B0E">
      <w:pPr>
        <w:rPr>
          <w:rFonts w:ascii="Garamond" w:hAnsi="Garamond"/>
          <w:sz w:val="24"/>
          <w:szCs w:val="24"/>
        </w:rPr>
      </w:pPr>
    </w:p>
    <w:p w14:paraId="269D7D99" w14:textId="77777777" w:rsidR="004A2B0E" w:rsidRPr="00431F9A" w:rsidRDefault="004A2B0E" w:rsidP="004A2B0E">
      <w:pPr>
        <w:ind w:right="20"/>
        <w:jc w:val="center"/>
        <w:rPr>
          <w:rFonts w:ascii="Garamond" w:hAnsi="Garamond"/>
          <w:sz w:val="24"/>
          <w:szCs w:val="24"/>
        </w:rPr>
      </w:pPr>
      <w:r w:rsidRPr="00431F9A">
        <w:rPr>
          <w:rFonts w:ascii="Garamond" w:eastAsia="Arial" w:hAnsi="Garamond" w:cs="Arial"/>
          <w:b/>
          <w:bCs/>
          <w:sz w:val="24"/>
          <w:szCs w:val="24"/>
        </w:rPr>
        <w:t>Članak 3.</w:t>
      </w:r>
    </w:p>
    <w:p w14:paraId="68D571F1" w14:textId="2C17E9D7" w:rsidR="00F05EDE" w:rsidRDefault="004A2B0E" w:rsidP="004A2B0E">
      <w:pPr>
        <w:ind w:right="20" w:firstLine="566"/>
        <w:jc w:val="both"/>
        <w:rPr>
          <w:rFonts w:ascii="Garamond" w:eastAsia="Arial" w:hAnsi="Garamond" w:cs="Arial"/>
          <w:sz w:val="24"/>
          <w:szCs w:val="24"/>
        </w:rPr>
      </w:pPr>
      <w:r w:rsidRPr="00431F9A">
        <w:rPr>
          <w:rFonts w:ascii="Garamond" w:eastAsia="Arial" w:hAnsi="Garamond" w:cs="Arial"/>
          <w:sz w:val="24"/>
          <w:szCs w:val="24"/>
        </w:rPr>
        <w:t xml:space="preserve">Ciljevi ovoga Programa su </w:t>
      </w:r>
      <w:r w:rsidR="00F05EDE" w:rsidRPr="00431F9A">
        <w:rPr>
          <w:rFonts w:ascii="Garamond" w:eastAsia="Arial" w:hAnsi="Garamond" w:cs="Arial"/>
          <w:sz w:val="24"/>
          <w:szCs w:val="24"/>
        </w:rPr>
        <w:t>poboljšanje uvjeta raspoloživosti financijskih resursa</w:t>
      </w:r>
      <w:r w:rsidR="00F05EDE">
        <w:rPr>
          <w:rFonts w:ascii="Garamond" w:eastAsia="Arial" w:hAnsi="Garamond" w:cs="Arial"/>
          <w:sz w:val="24"/>
          <w:szCs w:val="24"/>
        </w:rPr>
        <w:t xml:space="preserve">, </w:t>
      </w:r>
      <w:r w:rsidR="00F05EDE" w:rsidRPr="00431F9A">
        <w:rPr>
          <w:rFonts w:ascii="Garamond" w:eastAsia="Arial" w:hAnsi="Garamond" w:cs="Arial"/>
          <w:sz w:val="24"/>
          <w:szCs w:val="24"/>
        </w:rPr>
        <w:t>korištenja poduzetničke prostorne i informativne infrastrukture za realizaciju poduzetničkih poduhvata</w:t>
      </w:r>
      <w:r w:rsidR="00F05EDE">
        <w:rPr>
          <w:rFonts w:ascii="Garamond" w:eastAsia="Arial" w:hAnsi="Garamond" w:cs="Arial"/>
          <w:sz w:val="24"/>
          <w:szCs w:val="24"/>
        </w:rPr>
        <w:t xml:space="preserve">, te </w:t>
      </w:r>
      <w:r w:rsidR="00F05EDE" w:rsidRPr="00431F9A">
        <w:rPr>
          <w:rFonts w:ascii="Garamond" w:eastAsia="Arial" w:hAnsi="Garamond" w:cs="Arial"/>
          <w:sz w:val="24"/>
          <w:szCs w:val="24"/>
        </w:rPr>
        <w:t>jačanje konkurentnog nastupa poduzetnika na tržištu</w:t>
      </w:r>
      <w:r w:rsidR="00F05EDE">
        <w:rPr>
          <w:rFonts w:ascii="Garamond" w:eastAsia="Arial" w:hAnsi="Garamond" w:cs="Arial"/>
          <w:sz w:val="24"/>
          <w:szCs w:val="24"/>
        </w:rPr>
        <w:t>.</w:t>
      </w:r>
    </w:p>
    <w:p w14:paraId="1CF8E8F0" w14:textId="12383A63" w:rsidR="004A2B0E" w:rsidRPr="00431F9A" w:rsidRDefault="00F05EDE" w:rsidP="004A2B0E">
      <w:pPr>
        <w:ind w:right="20" w:firstLine="566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</w:rPr>
        <w:t xml:space="preserve">Ciljevi su nadalje </w:t>
      </w:r>
      <w:r w:rsidRPr="00431F9A">
        <w:rPr>
          <w:rFonts w:ascii="Garamond" w:eastAsia="Arial" w:hAnsi="Garamond" w:cs="Arial"/>
          <w:sz w:val="24"/>
          <w:szCs w:val="24"/>
        </w:rPr>
        <w:t>ostvarivanje praktičnog obrazovanja i boljeg informiranja u poduzetništvu</w:t>
      </w:r>
      <w:r>
        <w:rPr>
          <w:rFonts w:ascii="Garamond" w:eastAsia="Arial" w:hAnsi="Garamond" w:cs="Arial"/>
          <w:sz w:val="24"/>
          <w:szCs w:val="24"/>
        </w:rPr>
        <w:t xml:space="preserve">, </w:t>
      </w:r>
      <w:r w:rsidRPr="00431F9A">
        <w:rPr>
          <w:rFonts w:ascii="Garamond" w:eastAsia="Arial" w:hAnsi="Garamond" w:cs="Arial"/>
          <w:sz w:val="24"/>
          <w:szCs w:val="24"/>
        </w:rPr>
        <w:t>rješavanje društvenih problema primjenom poduzetničkih načela</w:t>
      </w:r>
      <w:r w:rsidR="004A2B0E" w:rsidRPr="00431F9A">
        <w:rPr>
          <w:rFonts w:ascii="Garamond" w:eastAsia="Arial" w:hAnsi="Garamond" w:cs="Arial"/>
          <w:sz w:val="24"/>
          <w:szCs w:val="24"/>
        </w:rPr>
        <w:t xml:space="preserve">, </w:t>
      </w:r>
      <w:r>
        <w:rPr>
          <w:rFonts w:ascii="Garamond" w:eastAsia="Arial" w:hAnsi="Garamond" w:cs="Arial"/>
          <w:sz w:val="24"/>
          <w:szCs w:val="24"/>
        </w:rPr>
        <w:t>te</w:t>
      </w:r>
      <w:r w:rsidR="004A2B0E" w:rsidRPr="00431F9A">
        <w:rPr>
          <w:rFonts w:ascii="Garamond" w:eastAsia="Arial" w:hAnsi="Garamond" w:cs="Arial"/>
          <w:sz w:val="24"/>
          <w:szCs w:val="24"/>
        </w:rPr>
        <w:t xml:space="preserve"> podizanje razine poduzetničke kulture</w:t>
      </w:r>
      <w:r>
        <w:rPr>
          <w:rFonts w:ascii="Garamond" w:eastAsia="Arial" w:hAnsi="Garamond" w:cs="Arial"/>
          <w:sz w:val="24"/>
          <w:szCs w:val="24"/>
        </w:rPr>
        <w:t>.</w:t>
      </w:r>
    </w:p>
    <w:p w14:paraId="140D040D" w14:textId="77777777" w:rsidR="004A2B0E" w:rsidRPr="00431F9A" w:rsidRDefault="004A2B0E" w:rsidP="004A2B0E">
      <w:pPr>
        <w:rPr>
          <w:rFonts w:ascii="Garamond" w:hAnsi="Garamond"/>
          <w:sz w:val="24"/>
          <w:szCs w:val="24"/>
        </w:rPr>
      </w:pPr>
    </w:p>
    <w:p w14:paraId="52612E6E" w14:textId="14652A58" w:rsidR="004A2B0E" w:rsidRPr="00431F9A" w:rsidRDefault="004A2B0E" w:rsidP="004A2B0E">
      <w:pPr>
        <w:ind w:left="4" w:right="20" w:firstLine="566"/>
        <w:jc w:val="both"/>
        <w:rPr>
          <w:rFonts w:ascii="Garamond" w:hAnsi="Garamond"/>
          <w:sz w:val="24"/>
          <w:szCs w:val="24"/>
        </w:rPr>
      </w:pPr>
      <w:bookmarkStart w:id="0" w:name="page2"/>
      <w:bookmarkEnd w:id="0"/>
      <w:r w:rsidRPr="00431F9A">
        <w:rPr>
          <w:rFonts w:ascii="Garamond" w:eastAsia="Arial" w:hAnsi="Garamond" w:cs="Arial"/>
          <w:sz w:val="24"/>
          <w:szCs w:val="24"/>
        </w:rPr>
        <w:t xml:space="preserve">Ciljevi iz stavka 1. </w:t>
      </w:r>
      <w:r w:rsidR="00F05EDE">
        <w:rPr>
          <w:rFonts w:ascii="Garamond" w:eastAsia="Arial" w:hAnsi="Garamond" w:cs="Arial"/>
          <w:sz w:val="24"/>
          <w:szCs w:val="24"/>
        </w:rPr>
        <w:t xml:space="preserve">i 2. </w:t>
      </w:r>
      <w:r w:rsidRPr="00431F9A">
        <w:rPr>
          <w:rFonts w:ascii="Garamond" w:eastAsia="Arial" w:hAnsi="Garamond" w:cs="Arial"/>
          <w:sz w:val="24"/>
          <w:szCs w:val="24"/>
        </w:rPr>
        <w:t>ovoga članka ostvaruju se primjenom mjera usmjerenih jačanju konkurentnosti poduzetnika,</w:t>
      </w:r>
      <w:r w:rsidR="00B44CDF">
        <w:rPr>
          <w:rFonts w:ascii="Garamond" w:eastAsia="Arial" w:hAnsi="Garamond" w:cs="Arial"/>
          <w:sz w:val="24"/>
          <w:szCs w:val="24"/>
        </w:rPr>
        <w:t xml:space="preserve"> poticanja i</w:t>
      </w:r>
      <w:r w:rsidRPr="00431F9A">
        <w:rPr>
          <w:rFonts w:ascii="Garamond" w:eastAsia="Arial" w:hAnsi="Garamond" w:cs="Arial"/>
          <w:sz w:val="24"/>
          <w:szCs w:val="24"/>
        </w:rPr>
        <w:t xml:space="preserve"> novim oblicima obrazovanja i informiranja u poduzetništvu, razvoju financijskih mjera potpore poduzetništvu, razvoju poduzetničke infrastrukture, promicanju poduzetničke kulture na području </w:t>
      </w:r>
      <w:r w:rsidR="00B44CDF">
        <w:rPr>
          <w:rFonts w:ascii="Garamond" w:eastAsia="Arial" w:hAnsi="Garamond" w:cs="Arial"/>
          <w:sz w:val="24"/>
          <w:szCs w:val="24"/>
        </w:rPr>
        <w:t>Općine</w:t>
      </w:r>
      <w:r w:rsidRPr="00431F9A">
        <w:rPr>
          <w:rFonts w:ascii="Garamond" w:eastAsia="Arial" w:hAnsi="Garamond" w:cs="Arial"/>
          <w:sz w:val="24"/>
          <w:szCs w:val="24"/>
        </w:rPr>
        <w:t>.</w:t>
      </w:r>
    </w:p>
    <w:p w14:paraId="753F0547" w14:textId="77777777" w:rsidR="004A2B0E" w:rsidRPr="00431F9A" w:rsidRDefault="004A2B0E" w:rsidP="004A2B0E">
      <w:pPr>
        <w:rPr>
          <w:rFonts w:ascii="Garamond" w:hAnsi="Garamond"/>
          <w:sz w:val="24"/>
          <w:szCs w:val="24"/>
        </w:rPr>
      </w:pPr>
    </w:p>
    <w:p w14:paraId="0DBA7466" w14:textId="77777777" w:rsidR="004A2B0E" w:rsidRPr="00431F9A" w:rsidRDefault="004A2B0E" w:rsidP="004A2B0E">
      <w:pPr>
        <w:numPr>
          <w:ilvl w:val="0"/>
          <w:numId w:val="1"/>
        </w:numPr>
        <w:tabs>
          <w:tab w:val="left" w:pos="804"/>
        </w:tabs>
        <w:ind w:left="804" w:hanging="237"/>
        <w:rPr>
          <w:rFonts w:ascii="Garamond" w:eastAsia="Arial" w:hAnsi="Garamond" w:cs="Arial"/>
          <w:b/>
          <w:bCs/>
          <w:sz w:val="24"/>
          <w:szCs w:val="24"/>
        </w:rPr>
      </w:pPr>
      <w:r w:rsidRPr="00431F9A">
        <w:rPr>
          <w:rFonts w:ascii="Garamond" w:eastAsia="Arial" w:hAnsi="Garamond" w:cs="Arial"/>
          <w:b/>
          <w:bCs/>
          <w:sz w:val="24"/>
          <w:szCs w:val="24"/>
        </w:rPr>
        <w:t>KORISNICI MJERA IZ PROGRAMA</w:t>
      </w:r>
    </w:p>
    <w:p w14:paraId="45102D6B" w14:textId="77777777" w:rsidR="004A2B0E" w:rsidRPr="00431F9A" w:rsidRDefault="004A2B0E" w:rsidP="004A2B0E">
      <w:pPr>
        <w:rPr>
          <w:rFonts w:ascii="Garamond" w:eastAsia="Arial" w:hAnsi="Garamond" w:cs="Arial"/>
          <w:b/>
          <w:bCs/>
          <w:sz w:val="24"/>
          <w:szCs w:val="24"/>
        </w:rPr>
      </w:pPr>
    </w:p>
    <w:p w14:paraId="18AB3CD6" w14:textId="77777777" w:rsidR="004A2B0E" w:rsidRPr="00431F9A" w:rsidRDefault="004A2B0E" w:rsidP="004A2B0E">
      <w:pPr>
        <w:ind w:left="4044"/>
        <w:rPr>
          <w:rFonts w:ascii="Garamond" w:eastAsia="Arial" w:hAnsi="Garamond" w:cs="Arial"/>
          <w:b/>
          <w:bCs/>
          <w:sz w:val="24"/>
          <w:szCs w:val="24"/>
        </w:rPr>
      </w:pPr>
      <w:r w:rsidRPr="00431F9A">
        <w:rPr>
          <w:rFonts w:ascii="Garamond" w:eastAsia="Arial" w:hAnsi="Garamond" w:cs="Arial"/>
          <w:b/>
          <w:bCs/>
          <w:sz w:val="24"/>
          <w:szCs w:val="24"/>
        </w:rPr>
        <w:t>Članak 4.</w:t>
      </w:r>
    </w:p>
    <w:p w14:paraId="6E52E6D1" w14:textId="26C1F6D1" w:rsidR="004A2B0E" w:rsidRPr="00F03244" w:rsidRDefault="004A2B0E" w:rsidP="004F0959">
      <w:pPr>
        <w:ind w:left="4" w:right="20" w:firstLine="566"/>
        <w:jc w:val="both"/>
        <w:rPr>
          <w:rFonts w:ascii="Garamond" w:eastAsia="Arial" w:hAnsi="Garamond" w:cs="Arial"/>
          <w:sz w:val="24"/>
          <w:szCs w:val="24"/>
        </w:rPr>
      </w:pPr>
      <w:r w:rsidRPr="00F03244">
        <w:rPr>
          <w:rFonts w:ascii="Garamond" w:eastAsia="Arial" w:hAnsi="Garamond" w:cs="Arial"/>
          <w:sz w:val="24"/>
          <w:szCs w:val="24"/>
        </w:rPr>
        <w:t>Korisnici mjera iz ovoga Programa su subjekti malog gospodarstva utvrđeni zakonom kojim se uređuje poticanje razvoja malog gospodarstva, odnosno pravne i fizičke osobe koje posluju i imaju registrirano sjedište odnosno prebivalište na području Općine Punat</w:t>
      </w:r>
      <w:r w:rsidR="000D741B" w:rsidRPr="00F03244">
        <w:rPr>
          <w:rFonts w:ascii="Garamond" w:eastAsia="Arial" w:hAnsi="Garamond" w:cs="Arial"/>
          <w:sz w:val="24"/>
          <w:szCs w:val="24"/>
        </w:rPr>
        <w:t>, što uključuje trgovačka društva, obrte te obiteljska poljoprivredna gospodarstv</w:t>
      </w:r>
      <w:r w:rsidR="004F0959" w:rsidRPr="00F03244">
        <w:rPr>
          <w:rFonts w:ascii="Garamond" w:eastAsia="Arial" w:hAnsi="Garamond" w:cs="Arial"/>
          <w:sz w:val="24"/>
          <w:szCs w:val="24"/>
        </w:rPr>
        <w:t>a</w:t>
      </w:r>
      <w:r w:rsidR="000D741B" w:rsidRPr="00F03244">
        <w:rPr>
          <w:rFonts w:ascii="Garamond" w:eastAsia="Arial" w:hAnsi="Garamond" w:cs="Arial"/>
          <w:sz w:val="24"/>
          <w:szCs w:val="24"/>
        </w:rPr>
        <w:t xml:space="preserve"> u sustavu poreza na dobit ili poreza na dohodak, izuzev trgovačkih društva kojima je Općina osnivač ili ima </w:t>
      </w:r>
      <w:r w:rsidR="005F5B38" w:rsidRPr="00F03244">
        <w:rPr>
          <w:rFonts w:ascii="Garamond" w:eastAsia="Arial" w:hAnsi="Garamond" w:cs="Arial"/>
          <w:sz w:val="24"/>
          <w:szCs w:val="24"/>
        </w:rPr>
        <w:t>vlasnički udjel u temeljnom kapitalu</w:t>
      </w:r>
      <w:r w:rsidRPr="00F03244">
        <w:rPr>
          <w:rFonts w:ascii="Garamond" w:eastAsia="Arial" w:hAnsi="Garamond" w:cs="Arial"/>
          <w:sz w:val="24"/>
          <w:szCs w:val="24"/>
        </w:rPr>
        <w:t xml:space="preserve"> (dalje u tekstu: Korisnici).</w:t>
      </w:r>
    </w:p>
    <w:p w14:paraId="7D6DD017" w14:textId="490E0220" w:rsidR="004A2B0E" w:rsidRDefault="004A2B0E" w:rsidP="004A2B0E">
      <w:pPr>
        <w:ind w:left="4" w:firstLine="566"/>
        <w:jc w:val="both"/>
        <w:rPr>
          <w:rFonts w:ascii="Garamond" w:eastAsia="Arial" w:hAnsi="Garamond" w:cs="Arial"/>
          <w:sz w:val="24"/>
          <w:szCs w:val="24"/>
        </w:rPr>
      </w:pPr>
      <w:r w:rsidRPr="00431F9A">
        <w:rPr>
          <w:rFonts w:ascii="Garamond" w:eastAsia="Arial" w:hAnsi="Garamond" w:cs="Arial"/>
          <w:sz w:val="24"/>
          <w:szCs w:val="24"/>
        </w:rPr>
        <w:t>Iznimno od odredbe stavka 1. ovoga članka, korisnici pojedinih mjera mogu biti i gospodarski subjekti (neovisno o veličini, vlasničkoj strukturi te svom sjedištu odnosno prebivalištu), udruge i fizičke osobe ili drugi pravni oblici koji su kao korisnici pojedinih mjera utvrđeni ovim Programom.</w:t>
      </w:r>
    </w:p>
    <w:p w14:paraId="39744F35" w14:textId="77777777" w:rsidR="00BE6F2F" w:rsidRPr="00431F9A" w:rsidRDefault="00BE6F2F" w:rsidP="004A2B0E">
      <w:pPr>
        <w:ind w:left="4" w:firstLine="566"/>
        <w:jc w:val="both"/>
        <w:rPr>
          <w:rFonts w:ascii="Garamond" w:hAnsi="Garamond"/>
          <w:sz w:val="24"/>
          <w:szCs w:val="24"/>
        </w:rPr>
      </w:pPr>
    </w:p>
    <w:p w14:paraId="78D4FF68" w14:textId="77777777" w:rsidR="004A2B0E" w:rsidRPr="00431F9A" w:rsidRDefault="004A2B0E" w:rsidP="004A2B0E">
      <w:pPr>
        <w:ind w:right="-3"/>
        <w:jc w:val="center"/>
        <w:rPr>
          <w:rFonts w:ascii="Garamond" w:hAnsi="Garamond"/>
          <w:sz w:val="24"/>
          <w:szCs w:val="24"/>
        </w:rPr>
      </w:pPr>
      <w:r w:rsidRPr="00431F9A">
        <w:rPr>
          <w:rFonts w:ascii="Garamond" w:eastAsia="Arial" w:hAnsi="Garamond" w:cs="Arial"/>
          <w:b/>
          <w:bCs/>
          <w:sz w:val="24"/>
          <w:szCs w:val="24"/>
        </w:rPr>
        <w:t>Članak 5.</w:t>
      </w:r>
    </w:p>
    <w:p w14:paraId="141DA2B1" w14:textId="77777777" w:rsidR="004A2B0E" w:rsidRPr="00431F9A" w:rsidRDefault="004A2B0E" w:rsidP="004A2B0E">
      <w:pPr>
        <w:ind w:left="4" w:right="20" w:firstLine="566"/>
        <w:jc w:val="both"/>
        <w:rPr>
          <w:rFonts w:ascii="Garamond" w:hAnsi="Garamond"/>
          <w:sz w:val="24"/>
          <w:szCs w:val="24"/>
        </w:rPr>
      </w:pPr>
      <w:r w:rsidRPr="00431F9A">
        <w:rPr>
          <w:rFonts w:ascii="Garamond" w:eastAsia="Arial" w:hAnsi="Garamond" w:cs="Arial"/>
          <w:sz w:val="24"/>
          <w:szCs w:val="24"/>
        </w:rPr>
        <w:t>Korisnici mjera, koje sukladno zakonskim propisima predstavljaju potporu male vrijednosti, ne mogu biti gospodarski subjekti koji djeluju u sektorima koji su isključeni iz područja primjene Uredbe iz članka 1. stavka 2. ovoga Programa, i to:</w:t>
      </w:r>
    </w:p>
    <w:p w14:paraId="4FF721A3" w14:textId="77777777" w:rsidR="004A2B0E" w:rsidRPr="00431F9A" w:rsidRDefault="004A2B0E" w:rsidP="004A2B0E">
      <w:pPr>
        <w:rPr>
          <w:rFonts w:ascii="Garamond" w:hAnsi="Garamond"/>
          <w:sz w:val="24"/>
          <w:szCs w:val="24"/>
        </w:rPr>
      </w:pPr>
    </w:p>
    <w:p w14:paraId="56D2530A" w14:textId="77777777" w:rsidR="004A2B0E" w:rsidRPr="00431F9A" w:rsidRDefault="004A2B0E" w:rsidP="004A2B0E">
      <w:pPr>
        <w:numPr>
          <w:ilvl w:val="1"/>
          <w:numId w:val="2"/>
        </w:numPr>
        <w:tabs>
          <w:tab w:val="left" w:pos="985"/>
        </w:tabs>
        <w:ind w:left="4" w:right="20" w:firstLine="563"/>
        <w:rPr>
          <w:rFonts w:ascii="Garamond" w:eastAsia="Arial" w:hAnsi="Garamond" w:cs="Arial"/>
          <w:sz w:val="24"/>
          <w:szCs w:val="24"/>
        </w:rPr>
      </w:pPr>
      <w:r w:rsidRPr="00431F9A">
        <w:rPr>
          <w:rFonts w:ascii="Garamond" w:eastAsia="Arial" w:hAnsi="Garamond" w:cs="Arial"/>
          <w:sz w:val="24"/>
          <w:szCs w:val="24"/>
        </w:rPr>
        <w:t>potpore koje se dodjeljuju poduzetnicima koji djeluju u sektorima ribarstva i akvakulture, kako je obuhvaćeno Uredbom (EZ) br. 104/2000 (1),</w:t>
      </w:r>
    </w:p>
    <w:p w14:paraId="5DC884E4" w14:textId="77777777" w:rsidR="004A2B0E" w:rsidRPr="00431F9A" w:rsidRDefault="004A2B0E" w:rsidP="004A2B0E">
      <w:pPr>
        <w:rPr>
          <w:rFonts w:ascii="Garamond" w:eastAsia="Arial" w:hAnsi="Garamond" w:cs="Arial"/>
          <w:sz w:val="24"/>
          <w:szCs w:val="24"/>
        </w:rPr>
      </w:pPr>
    </w:p>
    <w:p w14:paraId="709F0BFF" w14:textId="77777777" w:rsidR="004A2B0E" w:rsidRPr="00431F9A" w:rsidRDefault="004A2B0E" w:rsidP="004A2B0E">
      <w:pPr>
        <w:numPr>
          <w:ilvl w:val="1"/>
          <w:numId w:val="2"/>
        </w:numPr>
        <w:tabs>
          <w:tab w:val="left" w:pos="985"/>
        </w:tabs>
        <w:ind w:left="4" w:right="20" w:firstLine="563"/>
        <w:rPr>
          <w:rFonts w:ascii="Garamond" w:eastAsia="Arial" w:hAnsi="Garamond" w:cs="Arial"/>
          <w:sz w:val="24"/>
          <w:szCs w:val="24"/>
        </w:rPr>
      </w:pPr>
      <w:r w:rsidRPr="00431F9A">
        <w:rPr>
          <w:rFonts w:ascii="Garamond" w:eastAsia="Arial" w:hAnsi="Garamond" w:cs="Arial"/>
          <w:sz w:val="24"/>
          <w:szCs w:val="24"/>
        </w:rPr>
        <w:t>potpore koje se dodjeljuju poduzetnicima koji djeluju u primarnoj proizvodnji poljoprivrednih proizvoda,</w:t>
      </w:r>
    </w:p>
    <w:p w14:paraId="209C286E" w14:textId="77777777" w:rsidR="004A2B0E" w:rsidRPr="00431F9A" w:rsidRDefault="004A2B0E" w:rsidP="004A2B0E">
      <w:pPr>
        <w:rPr>
          <w:rFonts w:ascii="Garamond" w:eastAsia="Arial" w:hAnsi="Garamond" w:cs="Arial"/>
          <w:sz w:val="24"/>
          <w:szCs w:val="24"/>
        </w:rPr>
      </w:pPr>
    </w:p>
    <w:p w14:paraId="21C7C1EE" w14:textId="77777777" w:rsidR="004A2B0E" w:rsidRPr="00431F9A" w:rsidRDefault="004A2B0E" w:rsidP="004A2B0E">
      <w:pPr>
        <w:numPr>
          <w:ilvl w:val="1"/>
          <w:numId w:val="2"/>
        </w:numPr>
        <w:tabs>
          <w:tab w:val="left" w:pos="886"/>
        </w:tabs>
        <w:ind w:left="4" w:right="20" w:firstLine="563"/>
        <w:rPr>
          <w:rFonts w:ascii="Garamond" w:eastAsia="Arial" w:hAnsi="Garamond" w:cs="Arial"/>
          <w:sz w:val="24"/>
          <w:szCs w:val="24"/>
        </w:rPr>
      </w:pPr>
      <w:r w:rsidRPr="00431F9A">
        <w:rPr>
          <w:rFonts w:ascii="Garamond" w:eastAsia="Arial" w:hAnsi="Garamond" w:cs="Arial"/>
          <w:sz w:val="24"/>
          <w:szCs w:val="24"/>
        </w:rPr>
        <w:t>potpore koje se dodjeljuju poduzetnicima koji djeluju u sektoru prerade i stavljanja na tržište poljoprivrednih proizvoda, u sljedećim slučajevima:</w:t>
      </w:r>
    </w:p>
    <w:p w14:paraId="07678342" w14:textId="77777777" w:rsidR="004A2B0E" w:rsidRPr="00431F9A" w:rsidRDefault="004A2B0E" w:rsidP="004A2B0E">
      <w:pPr>
        <w:rPr>
          <w:rFonts w:ascii="Garamond" w:eastAsia="Arial" w:hAnsi="Garamond" w:cs="Arial"/>
          <w:sz w:val="24"/>
          <w:szCs w:val="24"/>
        </w:rPr>
      </w:pPr>
    </w:p>
    <w:p w14:paraId="29232C82" w14:textId="77777777" w:rsidR="004A2B0E" w:rsidRPr="00431F9A" w:rsidRDefault="004A2B0E" w:rsidP="004A2B0E">
      <w:pPr>
        <w:numPr>
          <w:ilvl w:val="0"/>
          <w:numId w:val="2"/>
        </w:numPr>
        <w:tabs>
          <w:tab w:val="left" w:pos="136"/>
        </w:tabs>
        <w:ind w:left="4" w:hanging="4"/>
        <w:rPr>
          <w:rFonts w:ascii="Garamond" w:eastAsia="Arial" w:hAnsi="Garamond" w:cs="Arial"/>
          <w:sz w:val="24"/>
          <w:szCs w:val="24"/>
        </w:rPr>
      </w:pPr>
      <w:r w:rsidRPr="00431F9A">
        <w:rPr>
          <w:rFonts w:ascii="Garamond" w:eastAsia="Arial" w:hAnsi="Garamond" w:cs="Arial"/>
          <w:sz w:val="24"/>
          <w:szCs w:val="24"/>
        </w:rPr>
        <w:t>ako je iznos potpore fiksno utvrđen na temelju cijene ili količine takvih proizvoda kupljenih od primarnih proizvođača odnosno koje na tržište stavljaju navedeni poduzetnici,</w:t>
      </w:r>
    </w:p>
    <w:p w14:paraId="456F2D2D" w14:textId="77777777" w:rsidR="004A2B0E" w:rsidRPr="00431F9A" w:rsidRDefault="004A2B0E" w:rsidP="004A2B0E">
      <w:pPr>
        <w:rPr>
          <w:rFonts w:ascii="Garamond" w:eastAsia="Arial" w:hAnsi="Garamond" w:cs="Arial"/>
          <w:sz w:val="24"/>
          <w:szCs w:val="24"/>
        </w:rPr>
      </w:pPr>
    </w:p>
    <w:p w14:paraId="5524E8CB" w14:textId="77777777" w:rsidR="004A2B0E" w:rsidRPr="00431F9A" w:rsidRDefault="004A2B0E" w:rsidP="004A2B0E">
      <w:pPr>
        <w:numPr>
          <w:ilvl w:val="0"/>
          <w:numId w:val="2"/>
        </w:numPr>
        <w:tabs>
          <w:tab w:val="left" w:pos="188"/>
        </w:tabs>
        <w:ind w:left="4" w:hanging="4"/>
        <w:rPr>
          <w:rFonts w:ascii="Garamond" w:eastAsia="Arial" w:hAnsi="Garamond" w:cs="Arial"/>
          <w:sz w:val="24"/>
          <w:szCs w:val="24"/>
        </w:rPr>
      </w:pPr>
      <w:r w:rsidRPr="00431F9A">
        <w:rPr>
          <w:rFonts w:ascii="Garamond" w:eastAsia="Arial" w:hAnsi="Garamond" w:cs="Arial"/>
          <w:sz w:val="24"/>
          <w:szCs w:val="24"/>
        </w:rPr>
        <w:t>ako su potpore uvjetovane njihovim djelomičnim ili potpunim prenošenjem na primarne proizvođače,</w:t>
      </w:r>
    </w:p>
    <w:p w14:paraId="04039E99" w14:textId="77777777" w:rsidR="004A2B0E" w:rsidRPr="00431F9A" w:rsidRDefault="004A2B0E" w:rsidP="004A2B0E">
      <w:pPr>
        <w:rPr>
          <w:rFonts w:ascii="Garamond" w:eastAsia="Arial" w:hAnsi="Garamond" w:cs="Arial"/>
          <w:sz w:val="24"/>
          <w:szCs w:val="24"/>
        </w:rPr>
      </w:pPr>
    </w:p>
    <w:p w14:paraId="19E807CF" w14:textId="77777777" w:rsidR="004A2B0E" w:rsidRPr="00431F9A" w:rsidRDefault="004A2B0E" w:rsidP="004A2B0E">
      <w:pPr>
        <w:numPr>
          <w:ilvl w:val="2"/>
          <w:numId w:val="2"/>
        </w:numPr>
        <w:tabs>
          <w:tab w:val="left" w:pos="1052"/>
        </w:tabs>
        <w:ind w:left="4" w:right="20" w:firstLine="704"/>
        <w:jc w:val="both"/>
        <w:rPr>
          <w:rFonts w:ascii="Garamond" w:eastAsia="Arial" w:hAnsi="Garamond" w:cs="Arial"/>
          <w:sz w:val="24"/>
          <w:szCs w:val="24"/>
        </w:rPr>
      </w:pPr>
      <w:r w:rsidRPr="00431F9A">
        <w:rPr>
          <w:rFonts w:ascii="Garamond" w:eastAsia="Arial" w:hAnsi="Garamond" w:cs="Arial"/>
          <w:sz w:val="24"/>
          <w:szCs w:val="24"/>
        </w:rPr>
        <w:t>potpore za djelatnosti usmjerene izvozu u treće zemlje ili države članice, odnosno potpore koje su izravno povezane s izvezenim količinama, s uspostavom i funkcioniranjem distribucijske mreže ili s drugim tekućim troškovima povezanima s izvoznom djelatnošću,</w:t>
      </w:r>
    </w:p>
    <w:p w14:paraId="75805AD3" w14:textId="77777777" w:rsidR="004A2B0E" w:rsidRPr="00431F9A" w:rsidRDefault="004A2B0E" w:rsidP="004A2B0E">
      <w:pPr>
        <w:rPr>
          <w:rFonts w:ascii="Garamond" w:eastAsia="Arial" w:hAnsi="Garamond" w:cs="Arial"/>
          <w:sz w:val="24"/>
          <w:szCs w:val="24"/>
        </w:rPr>
      </w:pPr>
    </w:p>
    <w:p w14:paraId="58294D8F" w14:textId="77777777" w:rsidR="004A2B0E" w:rsidRPr="00431F9A" w:rsidRDefault="004A2B0E" w:rsidP="004A2B0E">
      <w:pPr>
        <w:numPr>
          <w:ilvl w:val="2"/>
          <w:numId w:val="2"/>
        </w:numPr>
        <w:tabs>
          <w:tab w:val="left" w:pos="1044"/>
        </w:tabs>
        <w:ind w:left="1044" w:hanging="336"/>
        <w:rPr>
          <w:rFonts w:ascii="Garamond" w:eastAsia="Arial" w:hAnsi="Garamond" w:cs="Arial"/>
          <w:sz w:val="24"/>
          <w:szCs w:val="24"/>
        </w:rPr>
      </w:pPr>
      <w:r w:rsidRPr="00431F9A">
        <w:rPr>
          <w:rFonts w:ascii="Garamond" w:eastAsia="Arial" w:hAnsi="Garamond" w:cs="Arial"/>
          <w:sz w:val="24"/>
          <w:szCs w:val="24"/>
        </w:rPr>
        <w:t>potpore koje se uvjetuju uporabom domaćih proizvoda umjesto uvezenih.</w:t>
      </w:r>
    </w:p>
    <w:p w14:paraId="439138FF" w14:textId="77777777" w:rsidR="004A2B0E" w:rsidRPr="00431F9A" w:rsidRDefault="004A2B0E" w:rsidP="004A2B0E">
      <w:pPr>
        <w:rPr>
          <w:rFonts w:ascii="Garamond" w:hAnsi="Garamond"/>
          <w:sz w:val="24"/>
          <w:szCs w:val="24"/>
        </w:rPr>
      </w:pPr>
    </w:p>
    <w:p w14:paraId="1BD088D9" w14:textId="77777777" w:rsidR="004A2B0E" w:rsidRPr="00431F9A" w:rsidRDefault="004A2B0E" w:rsidP="004A2B0E">
      <w:pPr>
        <w:ind w:left="564"/>
        <w:rPr>
          <w:rFonts w:ascii="Garamond" w:hAnsi="Garamond"/>
          <w:sz w:val="24"/>
          <w:szCs w:val="24"/>
        </w:rPr>
      </w:pPr>
      <w:r w:rsidRPr="00431F9A">
        <w:rPr>
          <w:rFonts w:ascii="Garamond" w:eastAsia="Arial" w:hAnsi="Garamond" w:cs="Arial"/>
          <w:b/>
          <w:bCs/>
          <w:sz w:val="24"/>
          <w:szCs w:val="24"/>
        </w:rPr>
        <w:t>III. PROGRAMSKE MJERE</w:t>
      </w:r>
    </w:p>
    <w:p w14:paraId="2A1EBA76" w14:textId="77777777" w:rsidR="004A2B0E" w:rsidRPr="00431F9A" w:rsidRDefault="004A2B0E" w:rsidP="004A2B0E">
      <w:pPr>
        <w:ind w:right="16"/>
        <w:jc w:val="center"/>
        <w:rPr>
          <w:rFonts w:ascii="Garamond" w:hAnsi="Garamond"/>
          <w:sz w:val="24"/>
          <w:szCs w:val="24"/>
        </w:rPr>
      </w:pPr>
      <w:r w:rsidRPr="00431F9A">
        <w:rPr>
          <w:rFonts w:ascii="Garamond" w:eastAsia="Arial" w:hAnsi="Garamond" w:cs="Arial"/>
          <w:b/>
          <w:bCs/>
          <w:sz w:val="24"/>
          <w:szCs w:val="24"/>
        </w:rPr>
        <w:t>Članak 6.</w:t>
      </w:r>
    </w:p>
    <w:p w14:paraId="002A19BF" w14:textId="77777777" w:rsidR="004A2B0E" w:rsidRPr="00431F9A" w:rsidRDefault="004A2B0E" w:rsidP="004A2B0E">
      <w:pPr>
        <w:ind w:right="20"/>
        <w:jc w:val="both"/>
        <w:rPr>
          <w:rFonts w:ascii="Garamond" w:eastAsia="Arial" w:hAnsi="Garamond" w:cs="Arial"/>
          <w:sz w:val="24"/>
          <w:szCs w:val="24"/>
        </w:rPr>
      </w:pPr>
      <w:r w:rsidRPr="00431F9A">
        <w:rPr>
          <w:rFonts w:ascii="Garamond" w:eastAsia="Arial" w:hAnsi="Garamond" w:cs="Arial"/>
          <w:sz w:val="24"/>
          <w:szCs w:val="24"/>
        </w:rPr>
        <w:t>Mjere iz Programa utvrđuju se kako slijedi:</w:t>
      </w:r>
    </w:p>
    <w:p w14:paraId="6A2A6C0E" w14:textId="77777777" w:rsidR="004A2B0E" w:rsidRPr="00431F9A" w:rsidRDefault="004A2B0E" w:rsidP="004A2B0E">
      <w:pPr>
        <w:ind w:right="20"/>
        <w:jc w:val="both"/>
        <w:rPr>
          <w:rFonts w:ascii="Garamond" w:eastAsia="Arial" w:hAnsi="Garamond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55"/>
        <w:gridCol w:w="7407"/>
      </w:tblGrid>
      <w:tr w:rsidR="004A2B0E" w:rsidRPr="00431F9A" w14:paraId="3C265D84" w14:textId="77777777" w:rsidTr="00762745">
        <w:tc>
          <w:tcPr>
            <w:tcW w:w="1696" w:type="dxa"/>
          </w:tcPr>
          <w:p w14:paraId="788053B7" w14:textId="77777777" w:rsidR="004A2B0E" w:rsidRPr="00431F9A" w:rsidRDefault="004A2B0E" w:rsidP="00762745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Mjera 1</w:t>
            </w:r>
          </w:p>
        </w:tc>
        <w:tc>
          <w:tcPr>
            <w:tcW w:w="7938" w:type="dxa"/>
          </w:tcPr>
          <w:p w14:paraId="6E187AA7" w14:textId="77777777" w:rsidR="004A2B0E" w:rsidRPr="00431F9A" w:rsidRDefault="004A2B0E" w:rsidP="00762745">
            <w:pPr>
              <w:ind w:right="20"/>
              <w:jc w:val="both"/>
              <w:rPr>
                <w:rFonts w:ascii="Garamond" w:eastAsia="Arial" w:hAnsi="Garamond" w:cs="Arial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Subvencioniranje troškova poduzetnika početnika</w:t>
            </w:r>
          </w:p>
        </w:tc>
      </w:tr>
      <w:tr w:rsidR="004A2B0E" w:rsidRPr="00431F9A" w14:paraId="66EA066A" w14:textId="77777777" w:rsidTr="00762745">
        <w:tc>
          <w:tcPr>
            <w:tcW w:w="1696" w:type="dxa"/>
          </w:tcPr>
          <w:p w14:paraId="26DE6CBE" w14:textId="77777777" w:rsidR="004A2B0E" w:rsidRPr="00431F9A" w:rsidRDefault="004A2B0E" w:rsidP="00762745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Ciljevi</w:t>
            </w:r>
          </w:p>
        </w:tc>
        <w:tc>
          <w:tcPr>
            <w:tcW w:w="7938" w:type="dxa"/>
          </w:tcPr>
          <w:p w14:paraId="3DFE7C0E" w14:textId="77777777" w:rsidR="004A2B0E" w:rsidRPr="00431F9A" w:rsidRDefault="004A2B0E" w:rsidP="00762745">
            <w:pPr>
              <w:ind w:right="80"/>
              <w:jc w:val="both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sz w:val="24"/>
                <w:szCs w:val="24"/>
              </w:rPr>
              <w:t>Poticaj povećanju broja gospodarskih subjekata i gospodarskih aktivnosti</w:t>
            </w:r>
          </w:p>
        </w:tc>
      </w:tr>
      <w:tr w:rsidR="004A2B0E" w:rsidRPr="00431F9A" w14:paraId="2B0EB282" w14:textId="77777777" w:rsidTr="00762745">
        <w:tc>
          <w:tcPr>
            <w:tcW w:w="1696" w:type="dxa"/>
          </w:tcPr>
          <w:p w14:paraId="3B050ED6" w14:textId="77777777" w:rsidR="004A2B0E" w:rsidRPr="00431F9A" w:rsidRDefault="004A2B0E" w:rsidP="00762745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Korisnici</w:t>
            </w:r>
          </w:p>
        </w:tc>
        <w:tc>
          <w:tcPr>
            <w:tcW w:w="7938" w:type="dxa"/>
          </w:tcPr>
          <w:p w14:paraId="4C170B06" w14:textId="77777777" w:rsidR="004A2B0E" w:rsidRPr="00431F9A" w:rsidRDefault="004A2B0E" w:rsidP="0076274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sz w:val="24"/>
                <w:szCs w:val="24"/>
              </w:rPr>
              <w:t>Subjekti malog gospodarstva koji su u cijelosti u privatnom vlasništvu, sa sjedištem odnosno prebivalištem na području Općine</w:t>
            </w:r>
          </w:p>
        </w:tc>
      </w:tr>
      <w:tr w:rsidR="004A2B0E" w:rsidRPr="00431F9A" w14:paraId="3E7285E6" w14:textId="77777777" w:rsidTr="00762745">
        <w:tc>
          <w:tcPr>
            <w:tcW w:w="1696" w:type="dxa"/>
          </w:tcPr>
          <w:p w14:paraId="6DE2EA15" w14:textId="77777777" w:rsidR="004A2B0E" w:rsidRPr="00431F9A" w:rsidRDefault="004A2B0E" w:rsidP="00762745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Provedba</w:t>
            </w:r>
          </w:p>
        </w:tc>
        <w:tc>
          <w:tcPr>
            <w:tcW w:w="7938" w:type="dxa"/>
          </w:tcPr>
          <w:p w14:paraId="353B250F" w14:textId="788D4C8E" w:rsidR="004A2B0E" w:rsidRPr="00431F9A" w:rsidRDefault="004A2B0E" w:rsidP="0076274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sz w:val="24"/>
                <w:szCs w:val="24"/>
              </w:rPr>
              <w:t xml:space="preserve">Sredstva se dodjeljuju za troškove pri pokretanju gospodarske aktivnosti za nabavu opreme, alata, inventara i zaštitnih sredstava, uređenje poslovnog prostora, izradu poslovnog plana, konzultantske usluge, potrebnu izobrazbu te izradu mrežne stranice i vizualnog identiteta tvrtke u visini od </w:t>
            </w:r>
            <w:r w:rsidR="00C86FD9">
              <w:rPr>
                <w:rFonts w:ascii="Garamond" w:eastAsia="Arial" w:hAnsi="Garamond" w:cs="Arial"/>
                <w:sz w:val="24"/>
                <w:szCs w:val="24"/>
              </w:rPr>
              <w:t>75</w:t>
            </w:r>
            <w:r w:rsidRPr="00431F9A">
              <w:rPr>
                <w:rFonts w:ascii="Garamond" w:eastAsia="Arial" w:hAnsi="Garamond" w:cs="Arial"/>
                <w:sz w:val="24"/>
                <w:szCs w:val="24"/>
              </w:rPr>
              <w:t>% od iznosa opravdanih troškova (bez PDV-a)</w:t>
            </w:r>
          </w:p>
          <w:p w14:paraId="39098CFD" w14:textId="739EC1B4" w:rsidR="004A2B0E" w:rsidRPr="00431F9A" w:rsidRDefault="004A2B0E" w:rsidP="0076274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sz w:val="24"/>
                <w:szCs w:val="24"/>
              </w:rPr>
              <w:t>Najniži iznos bespovratnih sredstava koji se po ovoj mjeri može dodijeliti pojedinom poduzetniku iznosi 1.500,00 kuna, a najviši 3</w:t>
            </w:r>
            <w:r w:rsidR="00C86FD9">
              <w:rPr>
                <w:rFonts w:ascii="Garamond" w:eastAsia="Arial" w:hAnsi="Garamond" w:cs="Arial"/>
                <w:sz w:val="24"/>
                <w:szCs w:val="24"/>
              </w:rPr>
              <w:t>7</w:t>
            </w:r>
            <w:r w:rsidRPr="00431F9A">
              <w:rPr>
                <w:rFonts w:ascii="Garamond" w:eastAsia="Arial" w:hAnsi="Garamond" w:cs="Arial"/>
                <w:sz w:val="24"/>
                <w:szCs w:val="24"/>
              </w:rPr>
              <w:t>.</w:t>
            </w:r>
            <w:r w:rsidR="00C86FD9">
              <w:rPr>
                <w:rFonts w:ascii="Garamond" w:eastAsia="Arial" w:hAnsi="Garamond" w:cs="Arial"/>
                <w:sz w:val="24"/>
                <w:szCs w:val="24"/>
              </w:rPr>
              <w:t>5</w:t>
            </w:r>
            <w:r w:rsidRPr="00431F9A">
              <w:rPr>
                <w:rFonts w:ascii="Garamond" w:eastAsia="Arial" w:hAnsi="Garamond" w:cs="Arial"/>
                <w:sz w:val="24"/>
                <w:szCs w:val="24"/>
              </w:rPr>
              <w:t>00,00 kuna</w:t>
            </w:r>
          </w:p>
        </w:tc>
      </w:tr>
      <w:tr w:rsidR="004A2B0E" w:rsidRPr="00431F9A" w14:paraId="236CBC25" w14:textId="77777777" w:rsidTr="00762745">
        <w:tc>
          <w:tcPr>
            <w:tcW w:w="1696" w:type="dxa"/>
          </w:tcPr>
          <w:p w14:paraId="4A87A70A" w14:textId="77777777" w:rsidR="004A2B0E" w:rsidRPr="00431F9A" w:rsidRDefault="004A2B0E" w:rsidP="00762745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Izuzeće</w:t>
            </w:r>
          </w:p>
        </w:tc>
        <w:tc>
          <w:tcPr>
            <w:tcW w:w="7938" w:type="dxa"/>
          </w:tcPr>
          <w:p w14:paraId="51200658" w14:textId="77777777" w:rsidR="004A2B0E" w:rsidRPr="00431F9A" w:rsidRDefault="004A2B0E" w:rsidP="00762745">
            <w:pPr>
              <w:jc w:val="both"/>
              <w:rPr>
                <w:rFonts w:ascii="Garamond" w:eastAsia="Arial" w:hAnsi="Garamond" w:cs="Arial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sz w:val="24"/>
                <w:szCs w:val="24"/>
              </w:rPr>
              <w:t>Troškovi za kupnju vozila L i M1 skupine, najma poslovnog prostora, troškovi osnivanja odnosno registracije i osnivački kapital za trgovačka društva nisu prihvatljivi.</w:t>
            </w:r>
          </w:p>
          <w:p w14:paraId="54A04465" w14:textId="77777777" w:rsidR="004A2B0E" w:rsidRPr="00431F9A" w:rsidRDefault="004A2B0E" w:rsidP="0076274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sz w:val="24"/>
                <w:szCs w:val="24"/>
              </w:rPr>
              <w:t>Ako prijavitelj ostvari subvenciju u okviru ove mjere, neće moći koristiti subvenciju za isti trošak po drugim mjerama subvencioniranja iz ovoga Programa</w:t>
            </w:r>
          </w:p>
        </w:tc>
      </w:tr>
    </w:tbl>
    <w:p w14:paraId="1D7AAF09" w14:textId="77777777" w:rsidR="004A2B0E" w:rsidRPr="00431F9A" w:rsidRDefault="004A2B0E" w:rsidP="004A2B0E">
      <w:pPr>
        <w:ind w:right="20"/>
        <w:jc w:val="both"/>
        <w:rPr>
          <w:rFonts w:ascii="Garamond" w:eastAsia="Arial" w:hAnsi="Garamond" w:cs="Arial"/>
          <w:sz w:val="24"/>
          <w:szCs w:val="24"/>
        </w:rPr>
      </w:pPr>
    </w:p>
    <w:p w14:paraId="0699ACB6" w14:textId="599F6936" w:rsidR="004A2B0E" w:rsidRDefault="004A2B0E" w:rsidP="004A2B0E">
      <w:pPr>
        <w:ind w:right="20"/>
        <w:jc w:val="both"/>
        <w:rPr>
          <w:rFonts w:ascii="Garamond" w:eastAsia="Arial" w:hAnsi="Garamond" w:cs="Arial"/>
          <w:sz w:val="24"/>
          <w:szCs w:val="24"/>
        </w:rPr>
      </w:pPr>
    </w:p>
    <w:p w14:paraId="5394346D" w14:textId="77AC2471" w:rsidR="00BE6F2F" w:rsidRDefault="00BE6F2F" w:rsidP="004A2B0E">
      <w:pPr>
        <w:ind w:right="20"/>
        <w:jc w:val="both"/>
        <w:rPr>
          <w:rFonts w:ascii="Garamond" w:eastAsia="Arial" w:hAnsi="Garamond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54"/>
        <w:gridCol w:w="7408"/>
      </w:tblGrid>
      <w:tr w:rsidR="004A2B0E" w:rsidRPr="00431F9A" w14:paraId="54F9C569" w14:textId="77777777" w:rsidTr="00762745">
        <w:tc>
          <w:tcPr>
            <w:tcW w:w="1654" w:type="dxa"/>
          </w:tcPr>
          <w:p w14:paraId="50837DAF" w14:textId="77777777" w:rsidR="004A2B0E" w:rsidRPr="00431F9A" w:rsidRDefault="004A2B0E" w:rsidP="00762745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lastRenderedPageBreak/>
              <w:t>Mjera 2</w:t>
            </w:r>
          </w:p>
        </w:tc>
        <w:tc>
          <w:tcPr>
            <w:tcW w:w="7408" w:type="dxa"/>
          </w:tcPr>
          <w:p w14:paraId="5F798BEC" w14:textId="77777777" w:rsidR="004A2B0E" w:rsidRPr="00431F9A" w:rsidRDefault="004A2B0E" w:rsidP="00762745">
            <w:pPr>
              <w:ind w:right="20"/>
              <w:jc w:val="both"/>
              <w:rPr>
                <w:rFonts w:ascii="Garamond" w:eastAsia="Arial" w:hAnsi="Garamond" w:cs="Arial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Subvencioniranje nabave i ugradnje strojeva i opreme</w:t>
            </w:r>
          </w:p>
        </w:tc>
      </w:tr>
      <w:tr w:rsidR="004A2B0E" w:rsidRPr="00431F9A" w14:paraId="01DFACA0" w14:textId="77777777" w:rsidTr="00762745">
        <w:tc>
          <w:tcPr>
            <w:tcW w:w="1654" w:type="dxa"/>
          </w:tcPr>
          <w:p w14:paraId="0D171D79" w14:textId="77777777" w:rsidR="004A2B0E" w:rsidRPr="00431F9A" w:rsidRDefault="004A2B0E" w:rsidP="00762745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Ciljevi</w:t>
            </w:r>
          </w:p>
        </w:tc>
        <w:tc>
          <w:tcPr>
            <w:tcW w:w="7408" w:type="dxa"/>
          </w:tcPr>
          <w:p w14:paraId="4AD253A5" w14:textId="77777777" w:rsidR="004A2B0E" w:rsidRPr="00431F9A" w:rsidRDefault="004A2B0E" w:rsidP="00762745">
            <w:pPr>
              <w:ind w:left="80" w:right="80"/>
              <w:jc w:val="both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sz w:val="24"/>
                <w:szCs w:val="24"/>
              </w:rPr>
              <w:t>Poticanje proizvodnje, povećanje konkurentnosti proizvoda i usluga ulaganjem u nove tehnološki naprednije strojeve i opremu, poticanje razvojnog istraživanja te unapređenje tehnoloških postupaka u svrhu zaštite okoliša</w:t>
            </w:r>
          </w:p>
        </w:tc>
      </w:tr>
      <w:tr w:rsidR="004A2B0E" w:rsidRPr="00431F9A" w14:paraId="0CF90244" w14:textId="77777777" w:rsidTr="00762745">
        <w:tc>
          <w:tcPr>
            <w:tcW w:w="1654" w:type="dxa"/>
          </w:tcPr>
          <w:p w14:paraId="7CEE14C4" w14:textId="77777777" w:rsidR="004A2B0E" w:rsidRPr="00431F9A" w:rsidRDefault="004A2B0E" w:rsidP="00762745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Korisnici</w:t>
            </w:r>
          </w:p>
        </w:tc>
        <w:tc>
          <w:tcPr>
            <w:tcW w:w="7408" w:type="dxa"/>
          </w:tcPr>
          <w:p w14:paraId="549FAE92" w14:textId="77777777" w:rsidR="004A2B0E" w:rsidRPr="00431F9A" w:rsidRDefault="004A2B0E" w:rsidP="00762745">
            <w:pPr>
              <w:ind w:left="80"/>
              <w:jc w:val="both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sz w:val="24"/>
                <w:szCs w:val="24"/>
              </w:rPr>
              <w:t>Subjekti malog gospodarstva koji su u cijelosti u privatnom vlasništvu, sa sjedištem odnosno prebivalištem na području Općine</w:t>
            </w:r>
          </w:p>
        </w:tc>
      </w:tr>
      <w:tr w:rsidR="004A2B0E" w:rsidRPr="00431F9A" w14:paraId="06DEAB00" w14:textId="77777777" w:rsidTr="00762745">
        <w:tc>
          <w:tcPr>
            <w:tcW w:w="1654" w:type="dxa"/>
          </w:tcPr>
          <w:p w14:paraId="47D89B68" w14:textId="77777777" w:rsidR="004A2B0E" w:rsidRPr="00431F9A" w:rsidRDefault="004A2B0E" w:rsidP="00762745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Provedba</w:t>
            </w:r>
          </w:p>
        </w:tc>
        <w:tc>
          <w:tcPr>
            <w:tcW w:w="7408" w:type="dxa"/>
          </w:tcPr>
          <w:p w14:paraId="5BCEC12B" w14:textId="77777777" w:rsidR="004A2B0E" w:rsidRPr="00431F9A" w:rsidRDefault="004A2B0E" w:rsidP="00762745">
            <w:pPr>
              <w:rPr>
                <w:rFonts w:ascii="Garamond" w:hAnsi="Garamond"/>
                <w:sz w:val="24"/>
                <w:szCs w:val="24"/>
              </w:rPr>
            </w:pPr>
          </w:p>
          <w:p w14:paraId="25D5670A" w14:textId="77777777" w:rsidR="004A2B0E" w:rsidRPr="00431F9A" w:rsidRDefault="004A2B0E" w:rsidP="00762745">
            <w:pPr>
              <w:ind w:left="80" w:right="80"/>
              <w:jc w:val="both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sz w:val="24"/>
                <w:szCs w:val="24"/>
              </w:rPr>
              <w:t>Sredstva se dodjeljuju za troškove nabave i ugradnje opreme  u visini od najviše 50% od iznosa opravdanih troškova (bez PDV-a). Najniži iznos bespovratnih sredstava koji se može dodijeliti pojedinom poduzetniku iznosi 1.500,00 kuna, a najviši 21.500,00 kuna</w:t>
            </w:r>
          </w:p>
        </w:tc>
      </w:tr>
      <w:tr w:rsidR="004A2B0E" w:rsidRPr="00431F9A" w14:paraId="33415B07" w14:textId="77777777" w:rsidTr="00762745">
        <w:tc>
          <w:tcPr>
            <w:tcW w:w="1654" w:type="dxa"/>
          </w:tcPr>
          <w:p w14:paraId="2752D39A" w14:textId="77777777" w:rsidR="004A2B0E" w:rsidRPr="00431F9A" w:rsidRDefault="004A2B0E" w:rsidP="00762745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Izuzeće</w:t>
            </w:r>
          </w:p>
        </w:tc>
        <w:tc>
          <w:tcPr>
            <w:tcW w:w="7408" w:type="dxa"/>
          </w:tcPr>
          <w:p w14:paraId="2F8C820E" w14:textId="77777777" w:rsidR="004A2B0E" w:rsidRPr="00431F9A" w:rsidRDefault="004A2B0E" w:rsidP="00762745">
            <w:pPr>
              <w:ind w:left="80" w:right="80"/>
              <w:jc w:val="both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sz w:val="24"/>
                <w:szCs w:val="24"/>
              </w:rPr>
              <w:t>Troškovi nabavke prijevoznih sredstava L i M1 skupine nisu prihvatljivi.</w:t>
            </w:r>
          </w:p>
          <w:p w14:paraId="3C661506" w14:textId="77777777" w:rsidR="004A2B0E" w:rsidRPr="00431F9A" w:rsidRDefault="004A2B0E" w:rsidP="00762745">
            <w:pPr>
              <w:ind w:left="80" w:right="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E84538C" w14:textId="08162A78" w:rsidR="004A2B0E" w:rsidRDefault="004A2B0E" w:rsidP="004A2B0E">
      <w:pPr>
        <w:ind w:right="20"/>
        <w:jc w:val="both"/>
        <w:rPr>
          <w:rFonts w:ascii="Garamond" w:eastAsia="Arial" w:hAnsi="Garamond" w:cs="Arial"/>
          <w:sz w:val="24"/>
          <w:szCs w:val="24"/>
        </w:rPr>
      </w:pPr>
    </w:p>
    <w:p w14:paraId="5567EF6C" w14:textId="77777777" w:rsidR="00F05EDE" w:rsidRPr="00431F9A" w:rsidRDefault="00F05EDE" w:rsidP="004A2B0E">
      <w:pPr>
        <w:ind w:right="20"/>
        <w:jc w:val="both"/>
        <w:rPr>
          <w:rFonts w:ascii="Garamond" w:eastAsia="Arial" w:hAnsi="Garamond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54"/>
        <w:gridCol w:w="7408"/>
      </w:tblGrid>
      <w:tr w:rsidR="004A2B0E" w:rsidRPr="00431F9A" w14:paraId="58D9F402" w14:textId="77777777" w:rsidTr="00762745">
        <w:tc>
          <w:tcPr>
            <w:tcW w:w="1654" w:type="dxa"/>
          </w:tcPr>
          <w:p w14:paraId="1585F88E" w14:textId="77777777" w:rsidR="004A2B0E" w:rsidRPr="00431F9A" w:rsidRDefault="004A2B0E" w:rsidP="00762745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Mjera 3</w:t>
            </w:r>
          </w:p>
        </w:tc>
        <w:tc>
          <w:tcPr>
            <w:tcW w:w="7408" w:type="dxa"/>
          </w:tcPr>
          <w:p w14:paraId="4F9D1921" w14:textId="77777777" w:rsidR="004A2B0E" w:rsidRPr="00431F9A" w:rsidRDefault="004A2B0E" w:rsidP="00762745">
            <w:pPr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Subvencioniranje izvansezonskog rada ugostiteljskih objekata</w:t>
            </w:r>
          </w:p>
        </w:tc>
      </w:tr>
      <w:tr w:rsidR="004A2B0E" w:rsidRPr="00431F9A" w14:paraId="552073A6" w14:textId="77777777" w:rsidTr="00762745">
        <w:tc>
          <w:tcPr>
            <w:tcW w:w="1654" w:type="dxa"/>
          </w:tcPr>
          <w:p w14:paraId="3C72D595" w14:textId="77777777" w:rsidR="004A2B0E" w:rsidRPr="00431F9A" w:rsidRDefault="004A2B0E" w:rsidP="00762745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Ciljevi</w:t>
            </w:r>
          </w:p>
        </w:tc>
        <w:tc>
          <w:tcPr>
            <w:tcW w:w="7408" w:type="dxa"/>
          </w:tcPr>
          <w:p w14:paraId="1C787B57" w14:textId="63708761" w:rsidR="004A2B0E" w:rsidRPr="00431F9A" w:rsidRDefault="004A2B0E" w:rsidP="00762745">
            <w:pPr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sz w:val="24"/>
                <w:szCs w:val="24"/>
              </w:rPr>
              <w:t xml:space="preserve">Cilj ove mjere je </w:t>
            </w:r>
            <w:r w:rsidR="002A50BF">
              <w:rPr>
                <w:rFonts w:ascii="Garamond" w:eastAsia="Arial" w:hAnsi="Garamond" w:cs="Arial"/>
                <w:sz w:val="24"/>
                <w:szCs w:val="24"/>
              </w:rPr>
              <w:t>subvencionirati rad</w:t>
            </w:r>
            <w:r w:rsidRPr="00431F9A">
              <w:rPr>
                <w:rFonts w:ascii="Garamond" w:eastAsia="Arial" w:hAnsi="Garamond" w:cs="Arial"/>
                <w:sz w:val="24"/>
                <w:szCs w:val="24"/>
              </w:rPr>
              <w:t xml:space="preserve"> ugostiteljskih objekata koji rade izvan sezone</w:t>
            </w:r>
          </w:p>
        </w:tc>
      </w:tr>
      <w:tr w:rsidR="004A2B0E" w:rsidRPr="00431F9A" w14:paraId="32AA647E" w14:textId="77777777" w:rsidTr="00762745">
        <w:tc>
          <w:tcPr>
            <w:tcW w:w="1654" w:type="dxa"/>
          </w:tcPr>
          <w:p w14:paraId="5901863D" w14:textId="77777777" w:rsidR="004A2B0E" w:rsidRPr="00431F9A" w:rsidRDefault="004A2B0E" w:rsidP="00762745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Korisnici</w:t>
            </w:r>
          </w:p>
        </w:tc>
        <w:tc>
          <w:tcPr>
            <w:tcW w:w="7408" w:type="dxa"/>
          </w:tcPr>
          <w:p w14:paraId="2A87B152" w14:textId="77777777" w:rsidR="004A2B0E" w:rsidRPr="00431F9A" w:rsidRDefault="004A2B0E" w:rsidP="00762745">
            <w:pPr>
              <w:ind w:left="80"/>
              <w:jc w:val="both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sz w:val="24"/>
                <w:szCs w:val="24"/>
              </w:rPr>
              <w:t>Subjekti malog gospodarstva koji su u cijelosti u privatnom vlasništvu, sa sjedištem odnosno prebivalištem na području Općine</w:t>
            </w:r>
          </w:p>
        </w:tc>
      </w:tr>
      <w:tr w:rsidR="004A2B0E" w:rsidRPr="00431F9A" w14:paraId="067E3EF3" w14:textId="77777777" w:rsidTr="00762745">
        <w:tc>
          <w:tcPr>
            <w:tcW w:w="1654" w:type="dxa"/>
          </w:tcPr>
          <w:p w14:paraId="4DDDF71C" w14:textId="77777777" w:rsidR="004A2B0E" w:rsidRPr="00431F9A" w:rsidRDefault="004A2B0E" w:rsidP="00762745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Provedba</w:t>
            </w:r>
          </w:p>
        </w:tc>
        <w:tc>
          <w:tcPr>
            <w:tcW w:w="7408" w:type="dxa"/>
          </w:tcPr>
          <w:p w14:paraId="45E775E5" w14:textId="77777777" w:rsidR="004A2B0E" w:rsidRPr="00431F9A" w:rsidRDefault="004A2B0E" w:rsidP="00762745">
            <w:pPr>
              <w:ind w:left="80"/>
              <w:jc w:val="both"/>
              <w:rPr>
                <w:rFonts w:ascii="Garamond" w:eastAsia="Arial" w:hAnsi="Garamond" w:cs="Arial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sz w:val="24"/>
                <w:szCs w:val="24"/>
              </w:rPr>
              <w:t>Sredstva se dodjeljuju za subvencioniranje izvansezonskog rada ugostiteljskih objekata na području Općine Punat. Izvansezonski rad smatra se rad ugostiteljskog objekta u razdoblju od studenog do travnja (5 mjeseci) uz uvjet da ugostiteljski objekt u navedenom razdoblju mora biti otvoren najmanje 8 sati dnevno.</w:t>
            </w:r>
          </w:p>
          <w:p w14:paraId="5BA2BF5C" w14:textId="0B2F32F7" w:rsidR="004A2B0E" w:rsidRPr="00431F9A" w:rsidRDefault="004A2B0E" w:rsidP="00762745">
            <w:pPr>
              <w:ind w:left="80"/>
              <w:jc w:val="both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sz w:val="24"/>
                <w:szCs w:val="24"/>
              </w:rPr>
              <w:t xml:space="preserve">Ugostiteljskom objektu iz skupine „Barovi“ mogu se dodijeliti bespovratna sredstva u iznosu </w:t>
            </w:r>
            <w:r w:rsidR="002A50BF">
              <w:rPr>
                <w:rFonts w:ascii="Garamond" w:eastAsia="Arial" w:hAnsi="Garamond" w:cs="Arial"/>
                <w:sz w:val="24"/>
                <w:szCs w:val="24"/>
              </w:rPr>
              <w:t>1</w:t>
            </w:r>
            <w:r w:rsidRPr="00431F9A">
              <w:rPr>
                <w:rFonts w:ascii="Garamond" w:eastAsia="Arial" w:hAnsi="Garamond" w:cs="Arial"/>
                <w:sz w:val="24"/>
                <w:szCs w:val="24"/>
              </w:rPr>
              <w:t>.</w:t>
            </w:r>
            <w:r w:rsidR="002A50BF">
              <w:rPr>
                <w:rFonts w:ascii="Garamond" w:eastAsia="Arial" w:hAnsi="Garamond" w:cs="Arial"/>
                <w:sz w:val="24"/>
                <w:szCs w:val="24"/>
              </w:rPr>
              <w:t>80</w:t>
            </w:r>
            <w:r w:rsidRPr="00431F9A">
              <w:rPr>
                <w:rFonts w:ascii="Garamond" w:eastAsia="Arial" w:hAnsi="Garamond" w:cs="Arial"/>
                <w:sz w:val="24"/>
                <w:szCs w:val="24"/>
              </w:rPr>
              <w:t xml:space="preserve">0,00 kuna po mjesecu izvansezonskog rada, odnosno najniži iznos bespovratnih sredstava ugostiteljskom objektu iz skupine „Barovi“ koji se po ovoj mjeri može dodijeliti pojedinom poduzetniku iznosi </w:t>
            </w:r>
            <w:r w:rsidR="002A50BF">
              <w:rPr>
                <w:rFonts w:ascii="Garamond" w:eastAsia="Arial" w:hAnsi="Garamond" w:cs="Arial"/>
                <w:sz w:val="24"/>
                <w:szCs w:val="24"/>
              </w:rPr>
              <w:t>1</w:t>
            </w:r>
            <w:r w:rsidRPr="00431F9A">
              <w:rPr>
                <w:rFonts w:ascii="Garamond" w:eastAsia="Arial" w:hAnsi="Garamond" w:cs="Arial"/>
                <w:sz w:val="24"/>
                <w:szCs w:val="24"/>
              </w:rPr>
              <w:t>.</w:t>
            </w:r>
            <w:r w:rsidR="002A50BF">
              <w:rPr>
                <w:rFonts w:ascii="Garamond" w:eastAsia="Arial" w:hAnsi="Garamond" w:cs="Arial"/>
                <w:sz w:val="24"/>
                <w:szCs w:val="24"/>
              </w:rPr>
              <w:t>875</w:t>
            </w:r>
            <w:r w:rsidRPr="00431F9A">
              <w:rPr>
                <w:rFonts w:ascii="Garamond" w:eastAsia="Arial" w:hAnsi="Garamond" w:cs="Arial"/>
                <w:sz w:val="24"/>
                <w:szCs w:val="24"/>
              </w:rPr>
              <w:t xml:space="preserve">,00 kuna, a najviši </w:t>
            </w:r>
            <w:r w:rsidR="002A50BF">
              <w:rPr>
                <w:rFonts w:ascii="Garamond" w:eastAsia="Arial" w:hAnsi="Garamond" w:cs="Arial"/>
                <w:sz w:val="24"/>
                <w:szCs w:val="24"/>
              </w:rPr>
              <w:t>9</w:t>
            </w:r>
            <w:r w:rsidRPr="00431F9A">
              <w:rPr>
                <w:rFonts w:ascii="Garamond" w:eastAsia="Arial" w:hAnsi="Garamond" w:cs="Arial"/>
                <w:sz w:val="24"/>
                <w:szCs w:val="24"/>
              </w:rPr>
              <w:t>.</w:t>
            </w:r>
            <w:r w:rsidR="002A50BF">
              <w:rPr>
                <w:rFonts w:ascii="Garamond" w:eastAsia="Arial" w:hAnsi="Garamond" w:cs="Arial"/>
                <w:sz w:val="24"/>
                <w:szCs w:val="24"/>
              </w:rPr>
              <w:t>375</w:t>
            </w:r>
            <w:r w:rsidRPr="00431F9A">
              <w:rPr>
                <w:rFonts w:ascii="Garamond" w:eastAsia="Arial" w:hAnsi="Garamond" w:cs="Arial"/>
                <w:sz w:val="24"/>
                <w:szCs w:val="24"/>
              </w:rPr>
              <w:t>,00 kuna</w:t>
            </w:r>
          </w:p>
          <w:p w14:paraId="0D941F37" w14:textId="7E65B495" w:rsidR="004A2B0E" w:rsidRPr="00431F9A" w:rsidRDefault="004A2B0E" w:rsidP="00762745">
            <w:pPr>
              <w:ind w:left="80"/>
              <w:jc w:val="both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sz w:val="24"/>
                <w:szCs w:val="24"/>
              </w:rPr>
              <w:t>Ugostiteljskom objektu iz skupine „Restoran“ mogu se dodijeliti bespovratna sredstva u iznosu 3.</w:t>
            </w:r>
            <w:r w:rsidR="002A50BF">
              <w:rPr>
                <w:rFonts w:ascii="Garamond" w:eastAsia="Arial" w:hAnsi="Garamond" w:cs="Arial"/>
                <w:sz w:val="24"/>
                <w:szCs w:val="24"/>
              </w:rPr>
              <w:t>75</w:t>
            </w:r>
            <w:r w:rsidRPr="00431F9A">
              <w:rPr>
                <w:rFonts w:ascii="Garamond" w:eastAsia="Arial" w:hAnsi="Garamond" w:cs="Arial"/>
                <w:sz w:val="24"/>
                <w:szCs w:val="24"/>
              </w:rPr>
              <w:t>0,00 kuna po mjesecu izvansezonskog rada, odnosno najniži iznos bespovratnih sredstava ugostiteljskom objektu iz skupine „Restorani“ koji se po ovoj mjeri može dodijeliti pojedinom poduzetniku iznosi 3.</w:t>
            </w:r>
            <w:r w:rsidR="002A50BF">
              <w:rPr>
                <w:rFonts w:ascii="Garamond" w:eastAsia="Arial" w:hAnsi="Garamond" w:cs="Arial"/>
                <w:sz w:val="24"/>
                <w:szCs w:val="24"/>
              </w:rPr>
              <w:t>750</w:t>
            </w:r>
            <w:r w:rsidRPr="00431F9A">
              <w:rPr>
                <w:rFonts w:ascii="Garamond" w:eastAsia="Arial" w:hAnsi="Garamond" w:cs="Arial"/>
                <w:sz w:val="24"/>
                <w:szCs w:val="24"/>
              </w:rPr>
              <w:t>,00 kuna, a najviši 1</w:t>
            </w:r>
            <w:r w:rsidR="002A50BF">
              <w:rPr>
                <w:rFonts w:ascii="Garamond" w:eastAsia="Arial" w:hAnsi="Garamond" w:cs="Arial"/>
                <w:sz w:val="24"/>
                <w:szCs w:val="24"/>
              </w:rPr>
              <w:t>8</w:t>
            </w:r>
            <w:r w:rsidRPr="00431F9A">
              <w:rPr>
                <w:rFonts w:ascii="Garamond" w:eastAsia="Arial" w:hAnsi="Garamond" w:cs="Arial"/>
                <w:sz w:val="24"/>
                <w:szCs w:val="24"/>
              </w:rPr>
              <w:t>.</w:t>
            </w:r>
            <w:r w:rsidR="002A50BF">
              <w:rPr>
                <w:rFonts w:ascii="Garamond" w:eastAsia="Arial" w:hAnsi="Garamond" w:cs="Arial"/>
                <w:sz w:val="24"/>
                <w:szCs w:val="24"/>
              </w:rPr>
              <w:t>75</w:t>
            </w:r>
            <w:r w:rsidRPr="00431F9A">
              <w:rPr>
                <w:rFonts w:ascii="Garamond" w:eastAsia="Arial" w:hAnsi="Garamond" w:cs="Arial"/>
                <w:sz w:val="24"/>
                <w:szCs w:val="24"/>
              </w:rPr>
              <w:t>0,00 kuna.</w:t>
            </w:r>
          </w:p>
        </w:tc>
      </w:tr>
    </w:tbl>
    <w:p w14:paraId="3441AC12" w14:textId="0F58D40F" w:rsidR="004A2B0E" w:rsidRDefault="004A2B0E" w:rsidP="004A2B0E">
      <w:pPr>
        <w:ind w:right="20"/>
        <w:jc w:val="both"/>
        <w:rPr>
          <w:rFonts w:ascii="Garamond" w:eastAsia="Arial" w:hAnsi="Garamond" w:cs="Arial"/>
          <w:sz w:val="24"/>
          <w:szCs w:val="24"/>
        </w:rPr>
      </w:pPr>
    </w:p>
    <w:p w14:paraId="5DCC0469" w14:textId="77777777" w:rsidR="00F05EDE" w:rsidRPr="00431F9A" w:rsidRDefault="00F05EDE" w:rsidP="004A2B0E">
      <w:pPr>
        <w:ind w:right="20"/>
        <w:jc w:val="both"/>
        <w:rPr>
          <w:rFonts w:ascii="Garamond" w:eastAsia="Arial" w:hAnsi="Garamond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54"/>
        <w:gridCol w:w="7408"/>
      </w:tblGrid>
      <w:tr w:rsidR="004A2B0E" w:rsidRPr="00431F9A" w14:paraId="158DFCE1" w14:textId="77777777" w:rsidTr="00762745">
        <w:tc>
          <w:tcPr>
            <w:tcW w:w="1654" w:type="dxa"/>
          </w:tcPr>
          <w:p w14:paraId="5673066E" w14:textId="77777777" w:rsidR="004A2B0E" w:rsidRPr="00431F9A" w:rsidRDefault="004A2B0E" w:rsidP="00762745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Mjera 4</w:t>
            </w:r>
          </w:p>
        </w:tc>
        <w:tc>
          <w:tcPr>
            <w:tcW w:w="7408" w:type="dxa"/>
          </w:tcPr>
          <w:p w14:paraId="15CA8647" w14:textId="77777777" w:rsidR="004A2B0E" w:rsidRPr="00F03244" w:rsidRDefault="004A2B0E" w:rsidP="00762745">
            <w:pPr>
              <w:rPr>
                <w:rFonts w:ascii="Garamond" w:hAnsi="Garamond"/>
                <w:sz w:val="24"/>
                <w:szCs w:val="24"/>
              </w:rPr>
            </w:pPr>
            <w:r w:rsidRPr="00F03244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Subvencije za žene poduzetnice</w:t>
            </w:r>
          </w:p>
        </w:tc>
      </w:tr>
      <w:tr w:rsidR="004A2B0E" w:rsidRPr="00431F9A" w14:paraId="588D273D" w14:textId="77777777" w:rsidTr="00762745">
        <w:trPr>
          <w:trHeight w:val="681"/>
        </w:trPr>
        <w:tc>
          <w:tcPr>
            <w:tcW w:w="1654" w:type="dxa"/>
          </w:tcPr>
          <w:p w14:paraId="032B083A" w14:textId="77777777" w:rsidR="004A2B0E" w:rsidRPr="00431F9A" w:rsidRDefault="004A2B0E" w:rsidP="00762745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Ciljevi</w:t>
            </w:r>
          </w:p>
        </w:tc>
        <w:tc>
          <w:tcPr>
            <w:tcW w:w="7408" w:type="dxa"/>
          </w:tcPr>
          <w:p w14:paraId="24E74D4C" w14:textId="77777777" w:rsidR="004A2B0E" w:rsidRPr="00F03244" w:rsidRDefault="004A2B0E" w:rsidP="00762745">
            <w:pPr>
              <w:rPr>
                <w:rFonts w:ascii="Garamond" w:hAnsi="Garamond"/>
                <w:sz w:val="24"/>
                <w:szCs w:val="24"/>
              </w:rPr>
            </w:pPr>
            <w:r w:rsidRPr="00F03244">
              <w:rPr>
                <w:rFonts w:ascii="Garamond" w:hAnsi="Garamond"/>
                <w:sz w:val="24"/>
                <w:szCs w:val="24"/>
              </w:rPr>
              <w:t>Cilj mjere je poticanje osnivanja i razvoja poslovanja subjekata malog gospodarstva u većinskom vlasništvu žena.</w:t>
            </w:r>
          </w:p>
        </w:tc>
      </w:tr>
      <w:tr w:rsidR="004A2B0E" w:rsidRPr="00431F9A" w14:paraId="3F5F6DEE" w14:textId="77777777" w:rsidTr="00762745">
        <w:tc>
          <w:tcPr>
            <w:tcW w:w="1654" w:type="dxa"/>
          </w:tcPr>
          <w:p w14:paraId="3A273CB5" w14:textId="77777777" w:rsidR="004A2B0E" w:rsidRPr="00431F9A" w:rsidRDefault="004A2B0E" w:rsidP="00762745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Korisnici</w:t>
            </w:r>
          </w:p>
        </w:tc>
        <w:tc>
          <w:tcPr>
            <w:tcW w:w="7408" w:type="dxa"/>
          </w:tcPr>
          <w:p w14:paraId="0E50B4AA" w14:textId="77777777" w:rsidR="004A2B0E" w:rsidRPr="00F03244" w:rsidRDefault="004A2B0E" w:rsidP="00762745">
            <w:pPr>
              <w:jc w:val="both"/>
              <w:rPr>
                <w:rFonts w:ascii="Garamond" w:eastAsia="Arial" w:hAnsi="Garamond" w:cs="Arial"/>
                <w:sz w:val="24"/>
                <w:szCs w:val="24"/>
              </w:rPr>
            </w:pPr>
            <w:r w:rsidRPr="00F03244">
              <w:rPr>
                <w:rFonts w:ascii="Garamond" w:hAnsi="Garamond"/>
                <w:sz w:val="24"/>
                <w:szCs w:val="24"/>
              </w:rPr>
              <w:t>Mjeru mogu zatražiti poslovni subjekti u kojima jedna ili više žena posjeduje najmanje 51% kapitala u društvu ili su žene registrirane vlasnice i čiju upravu vodi žena, a sa sjedištem odnosno prebivalištem na području Općine.</w:t>
            </w:r>
          </w:p>
          <w:p w14:paraId="492F871E" w14:textId="77777777" w:rsidR="004A2B0E" w:rsidRPr="00F03244" w:rsidRDefault="004A2B0E" w:rsidP="0076274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4A2B0E" w:rsidRPr="00431F9A" w14:paraId="2D646AB6" w14:textId="77777777" w:rsidTr="00762745">
        <w:tc>
          <w:tcPr>
            <w:tcW w:w="1654" w:type="dxa"/>
          </w:tcPr>
          <w:p w14:paraId="4B0909BE" w14:textId="77777777" w:rsidR="004A2B0E" w:rsidRPr="00431F9A" w:rsidRDefault="004A2B0E" w:rsidP="00762745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Provedba</w:t>
            </w:r>
          </w:p>
        </w:tc>
        <w:tc>
          <w:tcPr>
            <w:tcW w:w="7408" w:type="dxa"/>
          </w:tcPr>
          <w:p w14:paraId="34C7A666" w14:textId="77777777" w:rsidR="004A2B0E" w:rsidRPr="00F03244" w:rsidRDefault="004A2B0E" w:rsidP="00762745">
            <w:pPr>
              <w:rPr>
                <w:rFonts w:ascii="Garamond" w:hAnsi="Garamond"/>
                <w:sz w:val="24"/>
                <w:szCs w:val="24"/>
              </w:rPr>
            </w:pPr>
          </w:p>
          <w:p w14:paraId="6A4771DE" w14:textId="3552FAE1" w:rsidR="004A2B0E" w:rsidRPr="00F03244" w:rsidRDefault="004A2B0E" w:rsidP="0076274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F03244">
              <w:rPr>
                <w:rFonts w:ascii="Garamond" w:eastAsia="Arial" w:hAnsi="Garamond" w:cs="Arial"/>
                <w:sz w:val="24"/>
                <w:szCs w:val="24"/>
              </w:rPr>
              <w:t xml:space="preserve">Sredstva se dodjeljuju za troškove pri pokretanju gospodarske aktivnosti za nabavu opreme, alata, inventara i zaštitnih sredstava, uređenje poslovnog prostora, izradu poslovnog plana, konzultantske usluge, potrebnu izobrazbu </w:t>
            </w:r>
            <w:r w:rsidRPr="00F03244">
              <w:rPr>
                <w:rFonts w:ascii="Garamond" w:eastAsia="Arial" w:hAnsi="Garamond" w:cs="Arial"/>
                <w:sz w:val="24"/>
                <w:szCs w:val="24"/>
              </w:rPr>
              <w:lastRenderedPageBreak/>
              <w:t>te izradu mrežne stranice i vizualnog identiteta tvrtke u visini od 8</w:t>
            </w:r>
            <w:r w:rsidR="00C86FD9">
              <w:rPr>
                <w:rFonts w:ascii="Garamond" w:eastAsia="Arial" w:hAnsi="Garamond" w:cs="Arial"/>
                <w:sz w:val="24"/>
                <w:szCs w:val="24"/>
              </w:rPr>
              <w:t>5</w:t>
            </w:r>
            <w:r w:rsidRPr="00F03244">
              <w:rPr>
                <w:rFonts w:ascii="Garamond" w:eastAsia="Arial" w:hAnsi="Garamond" w:cs="Arial"/>
                <w:sz w:val="24"/>
                <w:szCs w:val="24"/>
              </w:rPr>
              <w:t>% od iznosa opravdanih troškova (bez PDV-a)</w:t>
            </w:r>
          </w:p>
          <w:p w14:paraId="51E8312E" w14:textId="77777777" w:rsidR="004A2B0E" w:rsidRPr="00F03244" w:rsidRDefault="004A2B0E" w:rsidP="00762745">
            <w:pPr>
              <w:rPr>
                <w:rFonts w:ascii="Garamond" w:hAnsi="Garamond"/>
                <w:sz w:val="24"/>
                <w:szCs w:val="24"/>
              </w:rPr>
            </w:pPr>
          </w:p>
          <w:p w14:paraId="53B3A241" w14:textId="7A1398C0" w:rsidR="004A2B0E" w:rsidRPr="00F03244" w:rsidRDefault="004A2B0E" w:rsidP="0076274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F03244">
              <w:rPr>
                <w:rFonts w:ascii="Garamond" w:eastAsia="Arial" w:hAnsi="Garamond" w:cs="Arial"/>
                <w:sz w:val="24"/>
                <w:szCs w:val="24"/>
              </w:rPr>
              <w:t>Najniži iznos bespovratnih sredstava koji se po ovoj mjeri može dodijeliti pojedinom poduzetniku iznosi 1.500,00 kuna, a najviši 3</w:t>
            </w:r>
            <w:r w:rsidR="00C86FD9">
              <w:rPr>
                <w:rFonts w:ascii="Garamond" w:eastAsia="Arial" w:hAnsi="Garamond" w:cs="Arial"/>
                <w:sz w:val="24"/>
                <w:szCs w:val="24"/>
              </w:rPr>
              <w:t>7</w:t>
            </w:r>
            <w:r w:rsidRPr="00F03244">
              <w:rPr>
                <w:rFonts w:ascii="Garamond" w:eastAsia="Arial" w:hAnsi="Garamond" w:cs="Arial"/>
                <w:sz w:val="24"/>
                <w:szCs w:val="24"/>
              </w:rPr>
              <w:t>.</w:t>
            </w:r>
            <w:r w:rsidR="00C86FD9">
              <w:rPr>
                <w:rFonts w:ascii="Garamond" w:eastAsia="Arial" w:hAnsi="Garamond" w:cs="Arial"/>
                <w:sz w:val="24"/>
                <w:szCs w:val="24"/>
              </w:rPr>
              <w:t>5</w:t>
            </w:r>
            <w:r w:rsidRPr="00F03244">
              <w:rPr>
                <w:rFonts w:ascii="Garamond" w:eastAsia="Arial" w:hAnsi="Garamond" w:cs="Arial"/>
                <w:sz w:val="24"/>
                <w:szCs w:val="24"/>
              </w:rPr>
              <w:t>00,00 kuna.</w:t>
            </w:r>
          </w:p>
        </w:tc>
      </w:tr>
    </w:tbl>
    <w:p w14:paraId="005E8C75" w14:textId="77777777" w:rsidR="004A2B0E" w:rsidRPr="00431F9A" w:rsidRDefault="004A2B0E" w:rsidP="004A2B0E">
      <w:pPr>
        <w:ind w:right="20"/>
        <w:jc w:val="both"/>
        <w:rPr>
          <w:rFonts w:ascii="Garamond" w:eastAsia="Arial" w:hAnsi="Garamond" w:cs="Arial"/>
          <w:sz w:val="24"/>
          <w:szCs w:val="24"/>
        </w:rPr>
      </w:pPr>
    </w:p>
    <w:p w14:paraId="463F0ACB" w14:textId="77777777" w:rsidR="004A2B0E" w:rsidRPr="00431F9A" w:rsidRDefault="004A2B0E" w:rsidP="004A2B0E">
      <w:pPr>
        <w:ind w:right="20"/>
        <w:jc w:val="both"/>
        <w:rPr>
          <w:rFonts w:ascii="Garamond" w:eastAsia="Arial" w:hAnsi="Garamond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55"/>
        <w:gridCol w:w="7407"/>
      </w:tblGrid>
      <w:tr w:rsidR="004A2B0E" w:rsidRPr="00431F9A" w14:paraId="45B68F0F" w14:textId="77777777" w:rsidTr="00762745">
        <w:tc>
          <w:tcPr>
            <w:tcW w:w="1696" w:type="dxa"/>
          </w:tcPr>
          <w:p w14:paraId="7B8DE09D" w14:textId="77777777" w:rsidR="004A2B0E" w:rsidRPr="00431F9A" w:rsidRDefault="004A2B0E" w:rsidP="00762745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Mjera 5</w:t>
            </w:r>
          </w:p>
        </w:tc>
        <w:tc>
          <w:tcPr>
            <w:tcW w:w="7938" w:type="dxa"/>
          </w:tcPr>
          <w:p w14:paraId="0CEEF195" w14:textId="77777777" w:rsidR="004A2B0E" w:rsidRPr="00431F9A" w:rsidRDefault="004A2B0E" w:rsidP="00762745">
            <w:pPr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Subvencioniranje troškova izrade projektnih prijedloga za sufinanciranje iz fondova Europske unije</w:t>
            </w:r>
          </w:p>
        </w:tc>
      </w:tr>
      <w:tr w:rsidR="004A2B0E" w:rsidRPr="00431F9A" w14:paraId="22890BA0" w14:textId="77777777" w:rsidTr="00762745">
        <w:tc>
          <w:tcPr>
            <w:tcW w:w="1696" w:type="dxa"/>
          </w:tcPr>
          <w:p w14:paraId="079B198E" w14:textId="77777777" w:rsidR="004A2B0E" w:rsidRPr="00431F9A" w:rsidRDefault="004A2B0E" w:rsidP="00762745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Ciljevi</w:t>
            </w:r>
          </w:p>
        </w:tc>
        <w:tc>
          <w:tcPr>
            <w:tcW w:w="7938" w:type="dxa"/>
          </w:tcPr>
          <w:p w14:paraId="64300DA9" w14:textId="77777777" w:rsidR="004A2B0E" w:rsidRPr="00431F9A" w:rsidRDefault="004A2B0E" w:rsidP="00762745">
            <w:pPr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sz w:val="24"/>
                <w:szCs w:val="24"/>
              </w:rPr>
              <w:t>Cilj ove mjere je povećati broj prijava projekata za financiranje iz fondova EU od strane subjekata malog gospodarstva</w:t>
            </w:r>
          </w:p>
        </w:tc>
      </w:tr>
      <w:tr w:rsidR="004A2B0E" w:rsidRPr="00431F9A" w14:paraId="77ECEFF3" w14:textId="77777777" w:rsidTr="00762745">
        <w:tc>
          <w:tcPr>
            <w:tcW w:w="1696" w:type="dxa"/>
          </w:tcPr>
          <w:p w14:paraId="7E8FBCEE" w14:textId="77777777" w:rsidR="004A2B0E" w:rsidRPr="00431F9A" w:rsidRDefault="004A2B0E" w:rsidP="00762745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Korisnici</w:t>
            </w:r>
          </w:p>
        </w:tc>
        <w:tc>
          <w:tcPr>
            <w:tcW w:w="7938" w:type="dxa"/>
          </w:tcPr>
          <w:p w14:paraId="6B50056C" w14:textId="77777777" w:rsidR="004A2B0E" w:rsidRPr="00431F9A" w:rsidRDefault="004A2B0E" w:rsidP="00762745">
            <w:pPr>
              <w:ind w:left="80"/>
              <w:jc w:val="both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sz w:val="24"/>
                <w:szCs w:val="24"/>
              </w:rPr>
              <w:t>Subjekti malog gospodarstva koji su u cijelosti u privatnom vlasništvu, sa sjedištem odnosno prebivalištem na području Općine</w:t>
            </w:r>
          </w:p>
        </w:tc>
      </w:tr>
      <w:tr w:rsidR="004A2B0E" w:rsidRPr="00431F9A" w14:paraId="5FB85C5C" w14:textId="77777777" w:rsidTr="00762745">
        <w:tc>
          <w:tcPr>
            <w:tcW w:w="1696" w:type="dxa"/>
          </w:tcPr>
          <w:p w14:paraId="57BE36E3" w14:textId="77777777" w:rsidR="004A2B0E" w:rsidRPr="00431F9A" w:rsidRDefault="004A2B0E" w:rsidP="00762745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Provedba</w:t>
            </w:r>
          </w:p>
        </w:tc>
        <w:tc>
          <w:tcPr>
            <w:tcW w:w="7938" w:type="dxa"/>
          </w:tcPr>
          <w:p w14:paraId="69585F0C" w14:textId="72EBE602" w:rsidR="004A2B0E" w:rsidRPr="00795C16" w:rsidRDefault="004A2B0E" w:rsidP="00762745">
            <w:pPr>
              <w:ind w:left="80"/>
              <w:jc w:val="both"/>
              <w:rPr>
                <w:rFonts w:ascii="Garamond" w:hAnsi="Garamond"/>
                <w:sz w:val="24"/>
                <w:szCs w:val="24"/>
              </w:rPr>
            </w:pPr>
            <w:r w:rsidRPr="00795C16">
              <w:rPr>
                <w:rFonts w:ascii="Garamond" w:hAnsi="Garamond"/>
                <w:sz w:val="24"/>
                <w:szCs w:val="24"/>
              </w:rPr>
              <w:t>Sufinanciraju se troškovi izrade pripremne dokumentacije za prijavu na natječaj fondova Europske unije</w:t>
            </w:r>
            <w:r w:rsidR="00795C16" w:rsidRPr="00795C16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95C16" w:rsidRPr="00795C16">
              <w:rPr>
                <w:rFonts w:ascii="Garamond" w:eastAsia="Arial" w:hAnsi="Garamond" w:cs="Arial"/>
                <w:sz w:val="24"/>
                <w:szCs w:val="24"/>
              </w:rPr>
              <w:t xml:space="preserve">u visini od 60% od iznosa opravdanih troškova (bez PDV-a), </w:t>
            </w:r>
            <w:r w:rsidRPr="00795C16">
              <w:rPr>
                <w:rFonts w:ascii="Garamond" w:hAnsi="Garamond"/>
                <w:sz w:val="24"/>
                <w:szCs w:val="24"/>
              </w:rPr>
              <w:t>te obuhvaćaju: trošak izrade poslovnog plana, trošak izrade elaborata zaštite okoliša, troškove projektno-tehničke dokumentacije (arhitektonski elaborati, geodetski elaborati, procjene opasnosti i sl.), troškove konzultantskih usluga za pripremu natječajne dokumentacije.</w:t>
            </w:r>
          </w:p>
          <w:p w14:paraId="7E4344D8" w14:textId="77777777" w:rsidR="004A2B0E" w:rsidRPr="00431F9A" w:rsidRDefault="004A2B0E" w:rsidP="00762745">
            <w:pPr>
              <w:rPr>
                <w:rFonts w:ascii="Garamond" w:hAnsi="Garamond"/>
                <w:sz w:val="24"/>
                <w:szCs w:val="24"/>
              </w:rPr>
            </w:pPr>
          </w:p>
          <w:p w14:paraId="75B50B7A" w14:textId="77777777" w:rsidR="004A2B0E" w:rsidRPr="00431F9A" w:rsidRDefault="004A2B0E" w:rsidP="00762745">
            <w:pPr>
              <w:ind w:left="80"/>
              <w:jc w:val="both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sz w:val="24"/>
                <w:szCs w:val="24"/>
              </w:rPr>
              <w:t>Najniži iznos bespovratnih sredstava koji se po ovoj mjeri može dodijeliti pojedinom poduzetniku iznosi 1.500,00 kuna, a najviši 30.000,00 kuna</w:t>
            </w:r>
          </w:p>
          <w:p w14:paraId="3D862EA6" w14:textId="77777777" w:rsidR="004A2B0E" w:rsidRPr="00431F9A" w:rsidRDefault="004A2B0E" w:rsidP="0076274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EBC2F41" w14:textId="77777777" w:rsidR="004A2B0E" w:rsidRPr="00431F9A" w:rsidRDefault="004A2B0E" w:rsidP="004A2B0E">
      <w:pPr>
        <w:ind w:right="20"/>
        <w:jc w:val="both"/>
        <w:rPr>
          <w:rFonts w:ascii="Garamond" w:eastAsia="Arial" w:hAnsi="Garamond" w:cs="Arial"/>
          <w:sz w:val="24"/>
          <w:szCs w:val="24"/>
        </w:rPr>
      </w:pPr>
    </w:p>
    <w:p w14:paraId="546DB7CA" w14:textId="77777777" w:rsidR="004A2B0E" w:rsidRPr="00431F9A" w:rsidRDefault="004A2B0E" w:rsidP="004A2B0E">
      <w:pPr>
        <w:ind w:right="20"/>
        <w:jc w:val="both"/>
        <w:rPr>
          <w:rFonts w:ascii="Garamond" w:eastAsia="Arial" w:hAnsi="Garamond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54"/>
        <w:gridCol w:w="7408"/>
      </w:tblGrid>
      <w:tr w:rsidR="004A2B0E" w:rsidRPr="00431F9A" w14:paraId="6227F3F5" w14:textId="77777777" w:rsidTr="00762745">
        <w:tc>
          <w:tcPr>
            <w:tcW w:w="1696" w:type="dxa"/>
          </w:tcPr>
          <w:p w14:paraId="10309ECC" w14:textId="77777777" w:rsidR="004A2B0E" w:rsidRPr="00431F9A" w:rsidRDefault="004A2B0E" w:rsidP="00762745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Mjera 6</w:t>
            </w:r>
          </w:p>
        </w:tc>
        <w:tc>
          <w:tcPr>
            <w:tcW w:w="7938" w:type="dxa"/>
          </w:tcPr>
          <w:p w14:paraId="3448A67E" w14:textId="77777777" w:rsidR="004A2B0E" w:rsidRPr="00431F9A" w:rsidRDefault="004A2B0E" w:rsidP="00762745">
            <w:pPr>
              <w:ind w:right="60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Subvencioniranje troškova stručnog osposobljavanja i usavršavanja zaposlenika</w:t>
            </w:r>
          </w:p>
        </w:tc>
      </w:tr>
      <w:tr w:rsidR="004A2B0E" w:rsidRPr="00431F9A" w14:paraId="17B88912" w14:textId="77777777" w:rsidTr="00762745">
        <w:tc>
          <w:tcPr>
            <w:tcW w:w="1696" w:type="dxa"/>
          </w:tcPr>
          <w:p w14:paraId="31C6E315" w14:textId="77777777" w:rsidR="004A2B0E" w:rsidRPr="00431F9A" w:rsidRDefault="004A2B0E" w:rsidP="00762745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Ciljevi</w:t>
            </w:r>
          </w:p>
        </w:tc>
        <w:tc>
          <w:tcPr>
            <w:tcW w:w="7938" w:type="dxa"/>
          </w:tcPr>
          <w:p w14:paraId="360277BE" w14:textId="77777777" w:rsidR="004A2B0E" w:rsidRPr="00431F9A" w:rsidRDefault="004A2B0E" w:rsidP="00762745">
            <w:pPr>
              <w:ind w:left="80" w:right="60"/>
              <w:jc w:val="both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sz w:val="24"/>
                <w:szCs w:val="24"/>
              </w:rPr>
              <w:t>Poticaj poduzetnicima za usavršavanje zaposlenika radi postizanja konkurentne prednosti i zadržavanje stručne osposobljenosti zaposlenika</w:t>
            </w:r>
          </w:p>
        </w:tc>
      </w:tr>
      <w:tr w:rsidR="004A2B0E" w:rsidRPr="00431F9A" w14:paraId="71AF9BF0" w14:textId="77777777" w:rsidTr="00762745">
        <w:tc>
          <w:tcPr>
            <w:tcW w:w="1696" w:type="dxa"/>
          </w:tcPr>
          <w:p w14:paraId="1D6F313C" w14:textId="77777777" w:rsidR="004A2B0E" w:rsidRPr="00431F9A" w:rsidRDefault="004A2B0E" w:rsidP="00762745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Korisnici</w:t>
            </w:r>
          </w:p>
        </w:tc>
        <w:tc>
          <w:tcPr>
            <w:tcW w:w="7938" w:type="dxa"/>
          </w:tcPr>
          <w:p w14:paraId="4DC09F64" w14:textId="77777777" w:rsidR="004A2B0E" w:rsidRPr="00431F9A" w:rsidRDefault="004A2B0E" w:rsidP="00762745">
            <w:pPr>
              <w:ind w:left="80"/>
              <w:jc w:val="both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sz w:val="24"/>
                <w:szCs w:val="24"/>
              </w:rPr>
              <w:t>Subjekti malog gospodarstva koji su u cijelosti u privatnom vlasništvu, sa sjedištem odnosno prebivalištem na području Općine</w:t>
            </w:r>
          </w:p>
        </w:tc>
      </w:tr>
      <w:tr w:rsidR="004A2B0E" w:rsidRPr="00431F9A" w14:paraId="1DB59A7A" w14:textId="77777777" w:rsidTr="00762745">
        <w:tc>
          <w:tcPr>
            <w:tcW w:w="1696" w:type="dxa"/>
          </w:tcPr>
          <w:p w14:paraId="78FE3381" w14:textId="77777777" w:rsidR="004A2B0E" w:rsidRPr="00431F9A" w:rsidRDefault="004A2B0E" w:rsidP="00762745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Provedba</w:t>
            </w:r>
          </w:p>
        </w:tc>
        <w:tc>
          <w:tcPr>
            <w:tcW w:w="7938" w:type="dxa"/>
          </w:tcPr>
          <w:p w14:paraId="4B0ADCAA" w14:textId="77777777" w:rsidR="004A2B0E" w:rsidRPr="00431F9A" w:rsidRDefault="004A2B0E" w:rsidP="00762745">
            <w:pPr>
              <w:rPr>
                <w:rFonts w:ascii="Garamond" w:hAnsi="Garamond"/>
                <w:sz w:val="24"/>
                <w:szCs w:val="24"/>
              </w:rPr>
            </w:pPr>
          </w:p>
          <w:p w14:paraId="7AC048E2" w14:textId="77777777" w:rsidR="004A2B0E" w:rsidRPr="00431F9A" w:rsidRDefault="004A2B0E" w:rsidP="00762745">
            <w:pPr>
              <w:ind w:left="80" w:right="60"/>
              <w:jc w:val="both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sz w:val="24"/>
                <w:szCs w:val="24"/>
              </w:rPr>
              <w:t>Sredstva se dodjeljuju za troškove stručnog osposobljavanja i usavršavanja zaposlenika subjekata malog gospodarstva kroz formalne i neformalne oblike osposobljavanja (tečajevi, seminari, savjetovanja, radionice) kojima se osigurava kontinuirano podizanje stručnih znanja zaposlenika od značaja za obavljanje poslova njihova radnog mjesta u visini od 50% od iznosa opravdanih troškova (bez PDV-a)</w:t>
            </w:r>
          </w:p>
          <w:p w14:paraId="3DB91238" w14:textId="77777777" w:rsidR="004A2B0E" w:rsidRPr="00431F9A" w:rsidRDefault="004A2B0E" w:rsidP="00762745">
            <w:pPr>
              <w:rPr>
                <w:rFonts w:ascii="Garamond" w:hAnsi="Garamond"/>
                <w:sz w:val="24"/>
                <w:szCs w:val="24"/>
              </w:rPr>
            </w:pPr>
          </w:p>
          <w:p w14:paraId="7FFCBB97" w14:textId="77777777" w:rsidR="004A2B0E" w:rsidRPr="00431F9A" w:rsidRDefault="004A2B0E" w:rsidP="00762745">
            <w:pPr>
              <w:ind w:left="80" w:right="80"/>
              <w:jc w:val="both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sz w:val="24"/>
                <w:szCs w:val="24"/>
              </w:rPr>
              <w:t>Najniži iznos bespovratnih sredstava koji se po ovoj mjeri može dodijeliti pojedinom poduzetniku iznosi 1.000,00 kuna, a najviši 7.500,00 kuna</w:t>
            </w:r>
          </w:p>
        </w:tc>
      </w:tr>
      <w:tr w:rsidR="004A2B0E" w:rsidRPr="00431F9A" w14:paraId="4A3759A0" w14:textId="77777777" w:rsidTr="00762745">
        <w:tc>
          <w:tcPr>
            <w:tcW w:w="1696" w:type="dxa"/>
          </w:tcPr>
          <w:p w14:paraId="5AF3EF4B" w14:textId="77777777" w:rsidR="004A2B0E" w:rsidRPr="00431F9A" w:rsidRDefault="004A2B0E" w:rsidP="00762745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Izuzeće</w:t>
            </w:r>
          </w:p>
        </w:tc>
        <w:tc>
          <w:tcPr>
            <w:tcW w:w="7938" w:type="dxa"/>
          </w:tcPr>
          <w:p w14:paraId="5B2FFA32" w14:textId="77777777" w:rsidR="004A2B0E" w:rsidRPr="00431F9A" w:rsidRDefault="004A2B0E" w:rsidP="00762745">
            <w:pPr>
              <w:ind w:left="80" w:right="60"/>
              <w:jc w:val="both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sz w:val="24"/>
                <w:szCs w:val="24"/>
              </w:rPr>
              <w:t>Troškovi nastali u okviru formalnog obrazovanja (u nekoj obrazovnoj ustanovi prema definiranom nastavnom planu i programu) kojima se stječu srednjoškolska ili akademska zvanja nisu prihvatljivi.</w:t>
            </w:r>
          </w:p>
          <w:p w14:paraId="5A9E23DC" w14:textId="77777777" w:rsidR="004A2B0E" w:rsidRPr="00431F9A" w:rsidRDefault="004A2B0E" w:rsidP="00762745">
            <w:pPr>
              <w:rPr>
                <w:rFonts w:ascii="Garamond" w:hAnsi="Garamond"/>
                <w:sz w:val="24"/>
                <w:szCs w:val="24"/>
              </w:rPr>
            </w:pPr>
          </w:p>
          <w:p w14:paraId="7FD284A3" w14:textId="77777777" w:rsidR="004A2B0E" w:rsidRPr="00431F9A" w:rsidRDefault="004A2B0E" w:rsidP="00762745">
            <w:pPr>
              <w:ind w:left="80" w:right="80"/>
              <w:jc w:val="both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sz w:val="24"/>
                <w:szCs w:val="24"/>
              </w:rPr>
              <w:t>Neprihvatljivim se troškovima smatraju i sljedeći troškovi: troškovi sudjelovanja na skupovima i kongresima, troškovi putovanja te troškovi nabave stručne literature koja nije povezana sa sufinanciranim stručnim osposobljavanjem ili usavršavanjem.</w:t>
            </w:r>
          </w:p>
        </w:tc>
      </w:tr>
    </w:tbl>
    <w:p w14:paraId="48762511" w14:textId="77777777" w:rsidR="004A2B0E" w:rsidRPr="00431F9A" w:rsidRDefault="004A2B0E" w:rsidP="004A2B0E">
      <w:pPr>
        <w:ind w:right="20"/>
        <w:jc w:val="both"/>
        <w:rPr>
          <w:rFonts w:ascii="Garamond" w:eastAsia="Arial" w:hAnsi="Garamond" w:cs="Arial"/>
          <w:sz w:val="24"/>
          <w:szCs w:val="24"/>
        </w:rPr>
      </w:pPr>
    </w:p>
    <w:p w14:paraId="4DB71AB0" w14:textId="04879FCB" w:rsidR="00BE6F2F" w:rsidRDefault="00BE6F2F" w:rsidP="004A2B0E">
      <w:pPr>
        <w:ind w:right="20"/>
        <w:jc w:val="both"/>
        <w:rPr>
          <w:rFonts w:ascii="Garamond" w:eastAsia="Arial" w:hAnsi="Garamond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54"/>
        <w:gridCol w:w="7408"/>
      </w:tblGrid>
      <w:tr w:rsidR="004A2B0E" w:rsidRPr="00431F9A" w14:paraId="3CFE421C" w14:textId="77777777" w:rsidTr="00762745">
        <w:tc>
          <w:tcPr>
            <w:tcW w:w="1654" w:type="dxa"/>
          </w:tcPr>
          <w:p w14:paraId="73D48F7D" w14:textId="77777777" w:rsidR="004A2B0E" w:rsidRPr="00431F9A" w:rsidRDefault="004A2B0E" w:rsidP="00762745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lastRenderedPageBreak/>
              <w:t>Mjera 7</w:t>
            </w:r>
          </w:p>
        </w:tc>
        <w:tc>
          <w:tcPr>
            <w:tcW w:w="7408" w:type="dxa"/>
          </w:tcPr>
          <w:p w14:paraId="3C91B5F5" w14:textId="77777777" w:rsidR="004A2B0E" w:rsidRPr="00431F9A" w:rsidRDefault="004A2B0E" w:rsidP="00762745">
            <w:pPr>
              <w:ind w:right="20"/>
              <w:jc w:val="both"/>
              <w:rPr>
                <w:rFonts w:ascii="Garamond" w:eastAsia="Arial" w:hAnsi="Garamond" w:cs="Arial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Subvencioniranje uvođenja IT sustava i aplikacija u poslovanje</w:t>
            </w:r>
          </w:p>
        </w:tc>
      </w:tr>
      <w:tr w:rsidR="004A2B0E" w:rsidRPr="00431F9A" w14:paraId="1783CA3E" w14:textId="77777777" w:rsidTr="00762745">
        <w:tc>
          <w:tcPr>
            <w:tcW w:w="1654" w:type="dxa"/>
          </w:tcPr>
          <w:p w14:paraId="013AF84E" w14:textId="77777777" w:rsidR="004A2B0E" w:rsidRPr="00431F9A" w:rsidRDefault="004A2B0E" w:rsidP="00762745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Ciljevi</w:t>
            </w:r>
          </w:p>
        </w:tc>
        <w:tc>
          <w:tcPr>
            <w:tcW w:w="7408" w:type="dxa"/>
          </w:tcPr>
          <w:p w14:paraId="4E546A6E" w14:textId="77777777" w:rsidR="004A2B0E" w:rsidRPr="00431F9A" w:rsidRDefault="004A2B0E" w:rsidP="00762745">
            <w:pPr>
              <w:ind w:left="80" w:right="60"/>
              <w:jc w:val="both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sz w:val="24"/>
                <w:szCs w:val="24"/>
              </w:rPr>
              <w:t xml:space="preserve">Poticaj poduzetnicima na uvođenje informacijskih sustava i aplikacija u procese odlučivanja, upravljanja i promocije te informatizaciju poslovnih procesa koji dovode do povećanja efikasnosti u poslovanju (marketing informacijski sustav, </w:t>
            </w:r>
            <w:r w:rsidRPr="00431F9A">
              <w:rPr>
                <w:rFonts w:ascii="Garamond" w:eastAsia="Arial" w:hAnsi="Garamond" w:cs="Arial"/>
                <w:i/>
                <w:iCs/>
                <w:sz w:val="24"/>
                <w:szCs w:val="24"/>
              </w:rPr>
              <w:t>FLEET management</w:t>
            </w:r>
            <w:r w:rsidRPr="00431F9A">
              <w:rPr>
                <w:rFonts w:ascii="Garamond" w:eastAsia="Arial" w:hAnsi="Garamond" w:cs="Arial"/>
                <w:sz w:val="24"/>
                <w:szCs w:val="24"/>
              </w:rPr>
              <w:t xml:space="preserve">, </w:t>
            </w:r>
            <w:r w:rsidRPr="00431F9A">
              <w:rPr>
                <w:rFonts w:ascii="Garamond" w:eastAsia="Arial" w:hAnsi="Garamond" w:cs="Arial"/>
                <w:i/>
                <w:iCs/>
                <w:sz w:val="24"/>
                <w:szCs w:val="24"/>
              </w:rPr>
              <w:t>Business inteligence</w:t>
            </w:r>
            <w:r w:rsidRPr="00431F9A">
              <w:rPr>
                <w:rFonts w:ascii="Garamond" w:eastAsia="Arial" w:hAnsi="Garamond" w:cs="Arial"/>
                <w:sz w:val="24"/>
                <w:szCs w:val="24"/>
              </w:rPr>
              <w:t xml:space="preserve"> sustavi, poslovni softveri, dizajn i izrada mrežnih stranica te sve vrste web i mobilnih aplikacija).</w:t>
            </w:r>
          </w:p>
        </w:tc>
      </w:tr>
      <w:tr w:rsidR="004A2B0E" w:rsidRPr="00431F9A" w14:paraId="59702F2C" w14:textId="77777777" w:rsidTr="00762745">
        <w:tc>
          <w:tcPr>
            <w:tcW w:w="1654" w:type="dxa"/>
          </w:tcPr>
          <w:p w14:paraId="35F26804" w14:textId="77777777" w:rsidR="004A2B0E" w:rsidRPr="00431F9A" w:rsidRDefault="004A2B0E" w:rsidP="00762745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Korisnici</w:t>
            </w:r>
          </w:p>
        </w:tc>
        <w:tc>
          <w:tcPr>
            <w:tcW w:w="7408" w:type="dxa"/>
          </w:tcPr>
          <w:p w14:paraId="2F8D43D6" w14:textId="77777777" w:rsidR="004A2B0E" w:rsidRPr="00431F9A" w:rsidRDefault="004A2B0E" w:rsidP="00762745">
            <w:pPr>
              <w:ind w:left="80"/>
              <w:jc w:val="both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sz w:val="24"/>
                <w:szCs w:val="24"/>
              </w:rPr>
              <w:t>Subjekti malog gospodarstva koji su u cijelosti u privatnom vlasništvu, sa sjedištem odnosno prebivalištem na području Općine</w:t>
            </w:r>
          </w:p>
        </w:tc>
      </w:tr>
      <w:tr w:rsidR="004A2B0E" w:rsidRPr="00431F9A" w14:paraId="0EA1FBD3" w14:textId="77777777" w:rsidTr="00762745">
        <w:tc>
          <w:tcPr>
            <w:tcW w:w="1654" w:type="dxa"/>
          </w:tcPr>
          <w:p w14:paraId="3FCEA14C" w14:textId="77777777" w:rsidR="004A2B0E" w:rsidRPr="00431F9A" w:rsidRDefault="004A2B0E" w:rsidP="00762745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Provedba</w:t>
            </w:r>
          </w:p>
        </w:tc>
        <w:tc>
          <w:tcPr>
            <w:tcW w:w="7408" w:type="dxa"/>
          </w:tcPr>
          <w:p w14:paraId="750EB32D" w14:textId="77777777" w:rsidR="004A2B0E" w:rsidRPr="00431F9A" w:rsidRDefault="004A2B0E" w:rsidP="00762745">
            <w:pPr>
              <w:ind w:left="80" w:right="80"/>
              <w:jc w:val="both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sz w:val="24"/>
                <w:szCs w:val="24"/>
              </w:rPr>
              <w:t>Sredstva se dodjeljuju za troškove uvođenja informacijskih sustava i aplikacija te informatizaciju poslovnih procesa u visini od najviše 50% od iznosa opravdanih troškova (bez PDV-a)</w:t>
            </w:r>
          </w:p>
          <w:p w14:paraId="4FFCCBFE" w14:textId="77777777" w:rsidR="004A2B0E" w:rsidRPr="00431F9A" w:rsidRDefault="004A2B0E" w:rsidP="00762745">
            <w:pPr>
              <w:rPr>
                <w:rFonts w:ascii="Garamond" w:hAnsi="Garamond"/>
                <w:sz w:val="24"/>
                <w:szCs w:val="24"/>
              </w:rPr>
            </w:pPr>
          </w:p>
          <w:p w14:paraId="302AB8D9" w14:textId="77777777" w:rsidR="004A2B0E" w:rsidRPr="00431F9A" w:rsidRDefault="004A2B0E" w:rsidP="00762745">
            <w:pPr>
              <w:ind w:left="80" w:right="60"/>
              <w:jc w:val="both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sz w:val="24"/>
                <w:szCs w:val="24"/>
              </w:rPr>
              <w:t>U opravdane troškove ulaze i troškovi nabave elektroničke i informatičke opreme koja čini cjelinu sa softverskim rješenjima kako je opisano u ciljevima mjere</w:t>
            </w:r>
          </w:p>
          <w:p w14:paraId="7202340C" w14:textId="77777777" w:rsidR="004A2B0E" w:rsidRPr="00431F9A" w:rsidRDefault="004A2B0E" w:rsidP="00762745">
            <w:pPr>
              <w:rPr>
                <w:rFonts w:ascii="Garamond" w:hAnsi="Garamond"/>
                <w:sz w:val="24"/>
                <w:szCs w:val="24"/>
              </w:rPr>
            </w:pPr>
          </w:p>
          <w:p w14:paraId="59939AAE" w14:textId="77777777" w:rsidR="004A2B0E" w:rsidRPr="00431F9A" w:rsidRDefault="004A2B0E" w:rsidP="00762745">
            <w:pPr>
              <w:ind w:left="80" w:right="80"/>
              <w:jc w:val="both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sz w:val="24"/>
                <w:szCs w:val="24"/>
              </w:rPr>
              <w:t>Najniži iznos bespovratnih sredstava koji se po ovoj mjeri može dodijeliti pojedinom poduzetniku iznosi 2.000,00 kuna, a najviši 21.500,00 kuna</w:t>
            </w:r>
          </w:p>
        </w:tc>
      </w:tr>
      <w:tr w:rsidR="004A2B0E" w:rsidRPr="00431F9A" w14:paraId="7BC80CCA" w14:textId="77777777" w:rsidTr="00762745">
        <w:tc>
          <w:tcPr>
            <w:tcW w:w="1654" w:type="dxa"/>
          </w:tcPr>
          <w:p w14:paraId="774695BB" w14:textId="77777777" w:rsidR="004A2B0E" w:rsidRPr="00431F9A" w:rsidRDefault="004A2B0E" w:rsidP="00762745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Izuzeće</w:t>
            </w:r>
          </w:p>
        </w:tc>
        <w:tc>
          <w:tcPr>
            <w:tcW w:w="7408" w:type="dxa"/>
          </w:tcPr>
          <w:p w14:paraId="69EB1D18" w14:textId="77777777" w:rsidR="004A2B0E" w:rsidRPr="00431F9A" w:rsidRDefault="004A2B0E" w:rsidP="00762745">
            <w:pPr>
              <w:ind w:left="80" w:right="60"/>
              <w:jc w:val="both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sz w:val="24"/>
                <w:szCs w:val="24"/>
              </w:rPr>
              <w:t xml:space="preserve">Troškovi nabavke samo hardverskih komponenti elektroničkih uređaja, održavanja i/ili hostinga te troškovi komunikacijske opreme (pametni telefoni, pametni satovi, </w:t>
            </w:r>
            <w:r w:rsidRPr="00431F9A">
              <w:rPr>
                <w:rFonts w:ascii="Garamond" w:eastAsia="Arial" w:hAnsi="Garamond" w:cs="Arial"/>
                <w:i/>
                <w:iCs/>
                <w:sz w:val="24"/>
                <w:szCs w:val="24"/>
              </w:rPr>
              <w:t>smart</w:t>
            </w:r>
            <w:r w:rsidRPr="00431F9A">
              <w:rPr>
                <w:rFonts w:ascii="Garamond" w:eastAsia="Arial" w:hAnsi="Garamond" w:cs="Arial"/>
                <w:sz w:val="24"/>
                <w:szCs w:val="24"/>
              </w:rPr>
              <w:t xml:space="preserve"> home) i multimedije (tv uređaji, </w:t>
            </w:r>
            <w:r w:rsidRPr="00431F9A">
              <w:rPr>
                <w:rFonts w:ascii="Garamond" w:eastAsia="Arial" w:hAnsi="Garamond" w:cs="Arial"/>
                <w:i/>
                <w:iCs/>
                <w:sz w:val="24"/>
                <w:szCs w:val="24"/>
              </w:rPr>
              <w:t>media player-i</w:t>
            </w:r>
            <w:r w:rsidRPr="00431F9A">
              <w:rPr>
                <w:rFonts w:ascii="Garamond" w:eastAsia="Arial" w:hAnsi="Garamond" w:cs="Arial"/>
                <w:sz w:val="24"/>
                <w:szCs w:val="24"/>
              </w:rPr>
              <w:t>, prijenosna multimedija) nisu prihvatljivi.</w:t>
            </w:r>
          </w:p>
        </w:tc>
      </w:tr>
    </w:tbl>
    <w:p w14:paraId="449F90E0" w14:textId="77777777" w:rsidR="004A2B0E" w:rsidRPr="00431F9A" w:rsidRDefault="004A2B0E" w:rsidP="004A2B0E">
      <w:pPr>
        <w:ind w:right="20"/>
        <w:jc w:val="both"/>
        <w:rPr>
          <w:rFonts w:ascii="Garamond" w:eastAsia="Arial" w:hAnsi="Garamond" w:cs="Arial"/>
          <w:sz w:val="24"/>
          <w:szCs w:val="24"/>
        </w:rPr>
      </w:pPr>
    </w:p>
    <w:p w14:paraId="3885C601" w14:textId="77777777" w:rsidR="004A2B0E" w:rsidRPr="00431F9A" w:rsidRDefault="004A2B0E" w:rsidP="004A2B0E">
      <w:pPr>
        <w:ind w:right="20"/>
        <w:jc w:val="both"/>
        <w:rPr>
          <w:rFonts w:ascii="Garamond" w:eastAsia="Arial" w:hAnsi="Garamond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54"/>
        <w:gridCol w:w="7408"/>
      </w:tblGrid>
      <w:tr w:rsidR="004A2B0E" w:rsidRPr="00431F9A" w14:paraId="284EF8F3" w14:textId="77777777" w:rsidTr="00762745">
        <w:tc>
          <w:tcPr>
            <w:tcW w:w="1654" w:type="dxa"/>
          </w:tcPr>
          <w:p w14:paraId="7F09EC07" w14:textId="77777777" w:rsidR="004A2B0E" w:rsidRPr="00431F9A" w:rsidRDefault="004A2B0E" w:rsidP="00762745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Mjera 8</w:t>
            </w:r>
          </w:p>
        </w:tc>
        <w:tc>
          <w:tcPr>
            <w:tcW w:w="7408" w:type="dxa"/>
          </w:tcPr>
          <w:p w14:paraId="3AB0B650" w14:textId="77777777" w:rsidR="004A2B0E" w:rsidRPr="00431F9A" w:rsidRDefault="004A2B0E" w:rsidP="00762745">
            <w:pPr>
              <w:ind w:right="20"/>
              <w:jc w:val="both"/>
              <w:rPr>
                <w:rFonts w:ascii="Garamond" w:eastAsia="Arial" w:hAnsi="Garamond" w:cs="Arial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Subvencioniranje izgradnje brenda proizvoda i/ili usluga</w:t>
            </w:r>
          </w:p>
        </w:tc>
      </w:tr>
      <w:tr w:rsidR="004A2B0E" w:rsidRPr="00431F9A" w14:paraId="2F8A6723" w14:textId="77777777" w:rsidTr="00762745">
        <w:tc>
          <w:tcPr>
            <w:tcW w:w="1654" w:type="dxa"/>
          </w:tcPr>
          <w:p w14:paraId="78B14C9A" w14:textId="77777777" w:rsidR="004A2B0E" w:rsidRPr="00431F9A" w:rsidRDefault="004A2B0E" w:rsidP="00762745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Ciljevi</w:t>
            </w:r>
          </w:p>
        </w:tc>
        <w:tc>
          <w:tcPr>
            <w:tcW w:w="7408" w:type="dxa"/>
          </w:tcPr>
          <w:p w14:paraId="44D4B757" w14:textId="77777777" w:rsidR="004A2B0E" w:rsidRPr="00431F9A" w:rsidRDefault="004A2B0E" w:rsidP="00762745">
            <w:pPr>
              <w:ind w:left="80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sz w:val="24"/>
                <w:szCs w:val="24"/>
              </w:rPr>
              <w:t>Povećanje prepoznatljivosti i atraktivnosti proizvoda i/ili usluga, odnosno povećanje njihove vrijednosti na tržištu.</w:t>
            </w:r>
          </w:p>
        </w:tc>
      </w:tr>
      <w:tr w:rsidR="004A2B0E" w:rsidRPr="00431F9A" w14:paraId="0C347B6D" w14:textId="77777777" w:rsidTr="00762745">
        <w:tc>
          <w:tcPr>
            <w:tcW w:w="1654" w:type="dxa"/>
          </w:tcPr>
          <w:p w14:paraId="6BA37E15" w14:textId="77777777" w:rsidR="004A2B0E" w:rsidRPr="00431F9A" w:rsidRDefault="004A2B0E" w:rsidP="00762745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Korisnici</w:t>
            </w:r>
          </w:p>
        </w:tc>
        <w:tc>
          <w:tcPr>
            <w:tcW w:w="7408" w:type="dxa"/>
          </w:tcPr>
          <w:p w14:paraId="7A28D9B2" w14:textId="77777777" w:rsidR="004A2B0E" w:rsidRPr="00431F9A" w:rsidRDefault="004A2B0E" w:rsidP="00762745">
            <w:pPr>
              <w:ind w:left="80"/>
              <w:jc w:val="both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sz w:val="24"/>
                <w:szCs w:val="24"/>
              </w:rPr>
              <w:t>Subjekti malog gospodarstva koji su u cijelosti u privatnom vlasništvu, sa sjedištem odnosno prebivalištem na području Općine</w:t>
            </w:r>
          </w:p>
        </w:tc>
      </w:tr>
      <w:tr w:rsidR="004A2B0E" w:rsidRPr="00431F9A" w14:paraId="108194F2" w14:textId="77777777" w:rsidTr="00762745">
        <w:tc>
          <w:tcPr>
            <w:tcW w:w="1654" w:type="dxa"/>
          </w:tcPr>
          <w:p w14:paraId="546FBE84" w14:textId="77777777" w:rsidR="004A2B0E" w:rsidRPr="00431F9A" w:rsidRDefault="004A2B0E" w:rsidP="00762745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Provedba</w:t>
            </w:r>
          </w:p>
        </w:tc>
        <w:tc>
          <w:tcPr>
            <w:tcW w:w="7408" w:type="dxa"/>
          </w:tcPr>
          <w:p w14:paraId="5DECB773" w14:textId="77777777" w:rsidR="004A2B0E" w:rsidRPr="00431F9A" w:rsidRDefault="004A2B0E" w:rsidP="00762745">
            <w:pPr>
              <w:ind w:left="80"/>
              <w:jc w:val="both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sz w:val="24"/>
                <w:szCs w:val="24"/>
              </w:rPr>
              <w:t>Sredstva se dodjeljuju za troškove definiranja vizualnog identiteta (logotipa, naziva i tipografije), kreiranja strategije razvoja novoga brenda ili izmjene postojećega i s tim u vezi provedba medijske kampanje u visini od najviše 50% od iznosa opravdanih troškova (bez PDV-a)</w:t>
            </w:r>
          </w:p>
          <w:p w14:paraId="5D46AD63" w14:textId="77777777" w:rsidR="004A2B0E" w:rsidRPr="00431F9A" w:rsidRDefault="004A2B0E" w:rsidP="00762745">
            <w:pPr>
              <w:rPr>
                <w:rFonts w:ascii="Garamond" w:hAnsi="Garamond"/>
                <w:sz w:val="24"/>
                <w:szCs w:val="24"/>
              </w:rPr>
            </w:pPr>
          </w:p>
          <w:p w14:paraId="7B769D68" w14:textId="77777777" w:rsidR="004A2B0E" w:rsidRPr="00431F9A" w:rsidRDefault="004A2B0E" w:rsidP="00762745">
            <w:pPr>
              <w:ind w:left="80" w:right="20"/>
              <w:jc w:val="both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sz w:val="24"/>
                <w:szCs w:val="24"/>
              </w:rPr>
              <w:t>Najniži iznos bespovratnih sredstava koji se po ovoj mjeri može dodijeliti pojedinom poduzetniku iznosi 1.500,00 kuna, a najviši 15.000,00 kuna</w:t>
            </w:r>
          </w:p>
        </w:tc>
      </w:tr>
    </w:tbl>
    <w:p w14:paraId="563BCC9F" w14:textId="77777777" w:rsidR="004A2B0E" w:rsidRPr="00431F9A" w:rsidRDefault="004A2B0E" w:rsidP="004A2B0E">
      <w:pPr>
        <w:ind w:right="20"/>
        <w:jc w:val="both"/>
        <w:rPr>
          <w:rFonts w:ascii="Garamond" w:eastAsia="Arial" w:hAnsi="Garamond" w:cs="Arial"/>
          <w:sz w:val="24"/>
          <w:szCs w:val="24"/>
        </w:rPr>
      </w:pPr>
    </w:p>
    <w:p w14:paraId="4F25DF41" w14:textId="77777777" w:rsidR="004A2B0E" w:rsidRPr="00431F9A" w:rsidRDefault="004A2B0E" w:rsidP="004A2B0E">
      <w:pPr>
        <w:ind w:right="20"/>
        <w:jc w:val="both"/>
        <w:rPr>
          <w:rFonts w:ascii="Garamond" w:eastAsia="Arial" w:hAnsi="Garamond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55"/>
        <w:gridCol w:w="7407"/>
      </w:tblGrid>
      <w:tr w:rsidR="004A2B0E" w:rsidRPr="00431F9A" w14:paraId="027F065D" w14:textId="77777777" w:rsidTr="00762745">
        <w:tc>
          <w:tcPr>
            <w:tcW w:w="1696" w:type="dxa"/>
          </w:tcPr>
          <w:p w14:paraId="7AF2A53D" w14:textId="77777777" w:rsidR="004A2B0E" w:rsidRPr="00431F9A" w:rsidRDefault="004A2B0E" w:rsidP="00762745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Mjera 9</w:t>
            </w:r>
          </w:p>
        </w:tc>
        <w:tc>
          <w:tcPr>
            <w:tcW w:w="7938" w:type="dxa"/>
          </w:tcPr>
          <w:p w14:paraId="49BA1330" w14:textId="77777777" w:rsidR="004A2B0E" w:rsidRPr="00431F9A" w:rsidRDefault="004A2B0E" w:rsidP="00762745">
            <w:pPr>
              <w:ind w:right="20"/>
              <w:jc w:val="both"/>
              <w:rPr>
                <w:rFonts w:ascii="Garamond" w:eastAsia="Arial" w:hAnsi="Garamond" w:cs="Arial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Subvencioniranje certificiranja proizvoda i procesa</w:t>
            </w:r>
          </w:p>
        </w:tc>
      </w:tr>
      <w:tr w:rsidR="004A2B0E" w:rsidRPr="00431F9A" w14:paraId="08587C56" w14:textId="77777777" w:rsidTr="00762745">
        <w:tc>
          <w:tcPr>
            <w:tcW w:w="1696" w:type="dxa"/>
          </w:tcPr>
          <w:p w14:paraId="5E23BCCE" w14:textId="77777777" w:rsidR="004A2B0E" w:rsidRPr="00431F9A" w:rsidRDefault="004A2B0E" w:rsidP="00762745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Ciljevi</w:t>
            </w:r>
          </w:p>
        </w:tc>
        <w:tc>
          <w:tcPr>
            <w:tcW w:w="7938" w:type="dxa"/>
          </w:tcPr>
          <w:p w14:paraId="1C0F0C53" w14:textId="77777777" w:rsidR="004A2B0E" w:rsidRPr="00431F9A" w:rsidRDefault="004A2B0E" w:rsidP="00762745">
            <w:pPr>
              <w:ind w:left="80"/>
              <w:jc w:val="both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sz w:val="24"/>
                <w:szCs w:val="24"/>
              </w:rPr>
              <w:t>Stvaranje povoljnijih uvjeta za uvođenje sustava upravljanja kvalitetom, okolišem i energijom, certificiranje sukladnosti proizvoda i usluga prema međunarodno priznatim standardima i normama</w:t>
            </w:r>
          </w:p>
        </w:tc>
      </w:tr>
      <w:tr w:rsidR="004A2B0E" w:rsidRPr="00431F9A" w14:paraId="5032B8D3" w14:textId="77777777" w:rsidTr="00762745">
        <w:tc>
          <w:tcPr>
            <w:tcW w:w="1696" w:type="dxa"/>
          </w:tcPr>
          <w:p w14:paraId="45A69ADA" w14:textId="77777777" w:rsidR="004A2B0E" w:rsidRPr="00431F9A" w:rsidRDefault="004A2B0E" w:rsidP="00762745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Korisnici</w:t>
            </w:r>
          </w:p>
        </w:tc>
        <w:tc>
          <w:tcPr>
            <w:tcW w:w="7938" w:type="dxa"/>
          </w:tcPr>
          <w:p w14:paraId="238F6C19" w14:textId="77777777" w:rsidR="004A2B0E" w:rsidRPr="00431F9A" w:rsidRDefault="004A2B0E" w:rsidP="00762745">
            <w:pPr>
              <w:ind w:left="80"/>
              <w:jc w:val="both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sz w:val="24"/>
                <w:szCs w:val="24"/>
              </w:rPr>
              <w:t>Subjekti malog gospodarstva koji su u cijelosti u privatnom vlasništvu, sa sjedištem odnosno prebivalištem na području Općine</w:t>
            </w:r>
          </w:p>
        </w:tc>
      </w:tr>
      <w:tr w:rsidR="004A2B0E" w:rsidRPr="00431F9A" w14:paraId="07646194" w14:textId="77777777" w:rsidTr="00762745">
        <w:tc>
          <w:tcPr>
            <w:tcW w:w="1696" w:type="dxa"/>
          </w:tcPr>
          <w:p w14:paraId="44E943E7" w14:textId="77777777" w:rsidR="004A2B0E" w:rsidRPr="00431F9A" w:rsidRDefault="004A2B0E" w:rsidP="00762745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Provedba</w:t>
            </w:r>
          </w:p>
        </w:tc>
        <w:tc>
          <w:tcPr>
            <w:tcW w:w="7938" w:type="dxa"/>
          </w:tcPr>
          <w:p w14:paraId="43DED92C" w14:textId="77777777" w:rsidR="004A2B0E" w:rsidRPr="00431F9A" w:rsidRDefault="004A2B0E" w:rsidP="00762745">
            <w:pPr>
              <w:ind w:left="80" w:right="20"/>
              <w:jc w:val="both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sz w:val="24"/>
                <w:szCs w:val="24"/>
              </w:rPr>
              <w:t>Sredstva se dodjeljuju za troškove uvođenja i implementacije sustava upravljanja kvalitetom, okolišem i energijom kao i postupka recertifikacije u visini od najviše 50% od iznosa opravdanih troškova (bez PDV-a)</w:t>
            </w:r>
          </w:p>
          <w:p w14:paraId="573E482C" w14:textId="77777777" w:rsidR="004A2B0E" w:rsidRPr="00431F9A" w:rsidRDefault="004A2B0E" w:rsidP="00762745">
            <w:pPr>
              <w:rPr>
                <w:rFonts w:ascii="Garamond" w:hAnsi="Garamond"/>
                <w:sz w:val="24"/>
                <w:szCs w:val="24"/>
              </w:rPr>
            </w:pPr>
          </w:p>
          <w:p w14:paraId="0B639C00" w14:textId="77777777" w:rsidR="004A2B0E" w:rsidRPr="00431F9A" w:rsidRDefault="004A2B0E" w:rsidP="00762745">
            <w:pPr>
              <w:ind w:left="80"/>
              <w:jc w:val="both"/>
              <w:rPr>
                <w:rFonts w:ascii="Garamond" w:hAnsi="Garamond"/>
                <w:sz w:val="24"/>
                <w:szCs w:val="24"/>
              </w:rPr>
            </w:pPr>
            <w:r w:rsidRPr="00431F9A">
              <w:rPr>
                <w:rFonts w:ascii="Garamond" w:eastAsia="Arial" w:hAnsi="Garamond" w:cs="Arial"/>
                <w:sz w:val="24"/>
                <w:szCs w:val="24"/>
              </w:rPr>
              <w:t>Najniži iznos bespovratnih sredstava koji se po ovoj mjeri može dodijeliti pojedinom poduzetniku iznosi 1.500,00 kuna, a najviši 15.000,00 kuna</w:t>
            </w:r>
          </w:p>
        </w:tc>
      </w:tr>
    </w:tbl>
    <w:p w14:paraId="6BDA2A99" w14:textId="669142E1" w:rsidR="004A2B0E" w:rsidRDefault="004A2B0E" w:rsidP="00BE6F2F">
      <w:pPr>
        <w:ind w:right="1984"/>
        <w:jc w:val="center"/>
        <w:rPr>
          <w:rFonts w:ascii="Garamond" w:eastAsia="Arial" w:hAnsi="Garamond" w:cs="Arial"/>
          <w:b/>
          <w:bCs/>
          <w:sz w:val="24"/>
          <w:szCs w:val="24"/>
        </w:rPr>
      </w:pPr>
      <w:r w:rsidRPr="00431F9A">
        <w:rPr>
          <w:rFonts w:ascii="Garamond" w:eastAsia="Arial" w:hAnsi="Garamond" w:cs="Arial"/>
          <w:b/>
          <w:bCs/>
          <w:sz w:val="24"/>
          <w:szCs w:val="24"/>
        </w:rPr>
        <w:lastRenderedPageBreak/>
        <w:t>V. SREDSTVA ZA PROVEDBU MJERA IZ</w:t>
      </w:r>
      <w:r w:rsidR="00BE6F2F">
        <w:rPr>
          <w:rFonts w:ascii="Garamond" w:eastAsia="Arial" w:hAnsi="Garamond" w:cs="Arial"/>
          <w:b/>
          <w:bCs/>
          <w:sz w:val="24"/>
          <w:szCs w:val="24"/>
        </w:rPr>
        <w:t xml:space="preserve"> P</w:t>
      </w:r>
      <w:r w:rsidRPr="00431F9A">
        <w:rPr>
          <w:rFonts w:ascii="Garamond" w:eastAsia="Arial" w:hAnsi="Garamond" w:cs="Arial"/>
          <w:b/>
          <w:bCs/>
          <w:sz w:val="24"/>
          <w:szCs w:val="24"/>
        </w:rPr>
        <w:t xml:space="preserve">ROGRAMA </w:t>
      </w:r>
    </w:p>
    <w:p w14:paraId="6DBF8D00" w14:textId="77777777" w:rsidR="00BE6F2F" w:rsidRPr="00431F9A" w:rsidRDefault="00BE6F2F" w:rsidP="00BE6F2F">
      <w:pPr>
        <w:ind w:right="1984"/>
        <w:jc w:val="center"/>
        <w:rPr>
          <w:rFonts w:ascii="Garamond" w:eastAsia="Arial" w:hAnsi="Garamond" w:cs="Arial"/>
          <w:b/>
          <w:bCs/>
          <w:sz w:val="24"/>
          <w:szCs w:val="24"/>
        </w:rPr>
      </w:pPr>
    </w:p>
    <w:p w14:paraId="2BA12EA9" w14:textId="77777777" w:rsidR="004A2B0E" w:rsidRPr="00431F9A" w:rsidRDefault="004A2B0E" w:rsidP="004A2B0E">
      <w:pPr>
        <w:ind w:left="3261" w:right="3500"/>
        <w:jc w:val="center"/>
        <w:rPr>
          <w:rFonts w:ascii="Garamond" w:hAnsi="Garamond"/>
          <w:sz w:val="24"/>
          <w:szCs w:val="24"/>
        </w:rPr>
      </w:pPr>
      <w:r w:rsidRPr="00431F9A">
        <w:rPr>
          <w:rFonts w:ascii="Garamond" w:eastAsia="Arial" w:hAnsi="Garamond" w:cs="Arial"/>
          <w:b/>
          <w:bCs/>
          <w:sz w:val="24"/>
          <w:szCs w:val="24"/>
        </w:rPr>
        <w:t>Članak 7.</w:t>
      </w:r>
    </w:p>
    <w:p w14:paraId="35814255" w14:textId="39112214" w:rsidR="004A2B0E" w:rsidRPr="00431F9A" w:rsidRDefault="004A2B0E" w:rsidP="004A2B0E">
      <w:pPr>
        <w:ind w:right="20" w:firstLine="566"/>
        <w:jc w:val="both"/>
        <w:rPr>
          <w:rFonts w:ascii="Garamond" w:hAnsi="Garamond"/>
          <w:sz w:val="24"/>
          <w:szCs w:val="24"/>
        </w:rPr>
      </w:pPr>
      <w:r w:rsidRPr="00431F9A">
        <w:rPr>
          <w:rFonts w:ascii="Garamond" w:eastAsia="Arial" w:hAnsi="Garamond" w:cs="Arial"/>
          <w:sz w:val="24"/>
          <w:szCs w:val="24"/>
        </w:rPr>
        <w:t>Sredstava za provedbu mjera iz ovoga Programa</w:t>
      </w:r>
      <w:r w:rsidR="00F03244">
        <w:rPr>
          <w:rFonts w:ascii="Garamond" w:eastAsia="Arial" w:hAnsi="Garamond" w:cs="Arial"/>
          <w:sz w:val="24"/>
          <w:szCs w:val="24"/>
        </w:rPr>
        <w:t xml:space="preserve"> </w:t>
      </w:r>
      <w:r w:rsidRPr="00431F9A">
        <w:rPr>
          <w:rFonts w:ascii="Garamond" w:eastAsia="Arial" w:hAnsi="Garamond" w:cs="Arial"/>
          <w:sz w:val="24"/>
          <w:szCs w:val="24"/>
        </w:rPr>
        <w:t>osiguravaju se u Proračunu Općine</w:t>
      </w:r>
      <w:r w:rsidR="00F03244">
        <w:rPr>
          <w:rFonts w:ascii="Garamond" w:eastAsia="Arial" w:hAnsi="Garamond" w:cs="Arial"/>
          <w:sz w:val="24"/>
          <w:szCs w:val="24"/>
        </w:rPr>
        <w:t xml:space="preserve"> Punat.</w:t>
      </w:r>
    </w:p>
    <w:p w14:paraId="3ADA7F7C" w14:textId="77777777" w:rsidR="004A2B0E" w:rsidRPr="00431F9A" w:rsidRDefault="004A2B0E" w:rsidP="004A2B0E">
      <w:pPr>
        <w:ind w:firstLine="566"/>
        <w:jc w:val="both"/>
        <w:rPr>
          <w:rFonts w:ascii="Garamond" w:hAnsi="Garamond"/>
          <w:sz w:val="24"/>
          <w:szCs w:val="24"/>
        </w:rPr>
      </w:pPr>
      <w:r w:rsidRPr="00431F9A">
        <w:rPr>
          <w:rFonts w:ascii="Garamond" w:eastAsia="Arial" w:hAnsi="Garamond" w:cs="Arial"/>
          <w:sz w:val="24"/>
          <w:szCs w:val="24"/>
        </w:rPr>
        <w:t>Visinu sredstava koja su namijenjena za provedbu pojedine mjere iz ovoga Programa utvrđuje općinski načelnik (dalje u tekstu: Načelnik) javnim pozivom.</w:t>
      </w:r>
    </w:p>
    <w:p w14:paraId="6B599242" w14:textId="1E27A54D" w:rsidR="004A2B0E" w:rsidRPr="00F03244" w:rsidRDefault="004F0959" w:rsidP="004A2B0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</w:t>
      </w:r>
      <w:r w:rsidRPr="00F03244">
        <w:rPr>
          <w:rFonts w:ascii="Garamond" w:hAnsi="Garamond"/>
          <w:sz w:val="24"/>
          <w:szCs w:val="24"/>
        </w:rPr>
        <w:t xml:space="preserve">Nepovratne subvencije neće se dodijeliti </w:t>
      </w:r>
      <w:r w:rsidR="00F8259F" w:rsidRPr="00F03244">
        <w:rPr>
          <w:rFonts w:ascii="Garamond" w:hAnsi="Garamond"/>
          <w:sz w:val="24"/>
          <w:szCs w:val="24"/>
        </w:rPr>
        <w:t>korisnicima:</w:t>
      </w:r>
    </w:p>
    <w:p w14:paraId="71FD2B69" w14:textId="435B4583" w:rsidR="00F8259F" w:rsidRPr="00F03244" w:rsidRDefault="00F8259F" w:rsidP="00F8259F">
      <w:pPr>
        <w:pStyle w:val="Odlomakpopisa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F03244">
        <w:rPr>
          <w:rFonts w:ascii="Garamond" w:hAnsi="Garamond"/>
          <w:sz w:val="24"/>
          <w:szCs w:val="24"/>
        </w:rPr>
        <w:t>nad kojima je otvoren stečajni postupak ili predstečajn</w:t>
      </w:r>
      <w:r w:rsidR="008508BC" w:rsidRPr="00F03244">
        <w:rPr>
          <w:rFonts w:ascii="Garamond" w:hAnsi="Garamond"/>
          <w:sz w:val="24"/>
          <w:szCs w:val="24"/>
        </w:rPr>
        <w:t>a nagodba, koji se nalazi u postupku likvidacije te onima koji su obustavili poslovnu djelatnost,</w:t>
      </w:r>
    </w:p>
    <w:p w14:paraId="1F86913A" w14:textId="00419765" w:rsidR="008508BC" w:rsidRPr="00F03244" w:rsidRDefault="00413CA2" w:rsidP="00F8259F">
      <w:pPr>
        <w:pStyle w:val="Odlomakpopisa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F03244">
        <w:rPr>
          <w:rFonts w:ascii="Garamond" w:hAnsi="Garamond"/>
          <w:sz w:val="24"/>
          <w:szCs w:val="24"/>
        </w:rPr>
        <w:t>koji imaju dospjeli dug s osnova poreza i doprinosa za mirovinsko i zdravstveno osiguranje, osim ako im je sukladno posebnim propisima odobrena odgoda plaćanja navedenih obaveza.</w:t>
      </w:r>
    </w:p>
    <w:p w14:paraId="3E711FD0" w14:textId="77777777" w:rsidR="004F0959" w:rsidRPr="00431F9A" w:rsidRDefault="004F0959" w:rsidP="004A2B0E">
      <w:pPr>
        <w:rPr>
          <w:rFonts w:ascii="Garamond" w:hAnsi="Garamond"/>
          <w:sz w:val="24"/>
          <w:szCs w:val="24"/>
        </w:rPr>
      </w:pPr>
    </w:p>
    <w:p w14:paraId="664CE27D" w14:textId="68911BFA" w:rsidR="004A2B0E" w:rsidRDefault="004A2B0E" w:rsidP="004A2B0E">
      <w:pPr>
        <w:ind w:left="560" w:right="141"/>
        <w:rPr>
          <w:rFonts w:ascii="Garamond" w:eastAsia="Arial" w:hAnsi="Garamond" w:cs="Arial"/>
          <w:b/>
          <w:bCs/>
          <w:sz w:val="24"/>
          <w:szCs w:val="24"/>
        </w:rPr>
      </w:pPr>
      <w:r w:rsidRPr="00431F9A">
        <w:rPr>
          <w:rFonts w:ascii="Garamond" w:eastAsia="Arial" w:hAnsi="Garamond" w:cs="Arial"/>
          <w:b/>
          <w:bCs/>
          <w:sz w:val="24"/>
          <w:szCs w:val="24"/>
        </w:rPr>
        <w:t>VI. PROVEDBA MJERA IZ PROGRAMA KOJE PREDSTAVLJAJU POTPORU MALE VRIJEDNOST</w:t>
      </w:r>
    </w:p>
    <w:p w14:paraId="21EB4414" w14:textId="77777777" w:rsidR="00BE6F2F" w:rsidRDefault="00BE6F2F" w:rsidP="004A2B0E">
      <w:pPr>
        <w:ind w:left="560" w:right="141"/>
        <w:rPr>
          <w:rFonts w:ascii="Garamond" w:hAnsi="Garamond"/>
          <w:sz w:val="24"/>
          <w:szCs w:val="24"/>
        </w:rPr>
      </w:pPr>
    </w:p>
    <w:p w14:paraId="2E99C0A2" w14:textId="77777777" w:rsidR="004A2B0E" w:rsidRPr="00431F9A" w:rsidRDefault="004A2B0E" w:rsidP="004A2B0E">
      <w:pPr>
        <w:ind w:right="141"/>
        <w:jc w:val="center"/>
        <w:rPr>
          <w:rFonts w:ascii="Garamond" w:hAnsi="Garamond"/>
          <w:sz w:val="24"/>
          <w:szCs w:val="24"/>
        </w:rPr>
      </w:pPr>
      <w:r w:rsidRPr="00431F9A">
        <w:rPr>
          <w:rFonts w:ascii="Garamond" w:eastAsia="Arial" w:hAnsi="Garamond" w:cs="Arial"/>
          <w:b/>
          <w:bCs/>
          <w:sz w:val="24"/>
          <w:szCs w:val="24"/>
        </w:rPr>
        <w:t>Članak 8.</w:t>
      </w:r>
    </w:p>
    <w:p w14:paraId="53715CC2" w14:textId="77777777" w:rsidR="004A2B0E" w:rsidRPr="00431F9A" w:rsidRDefault="004A2B0E" w:rsidP="004A2B0E">
      <w:pPr>
        <w:ind w:firstLine="566"/>
        <w:jc w:val="both"/>
        <w:rPr>
          <w:rFonts w:ascii="Garamond" w:hAnsi="Garamond"/>
          <w:sz w:val="24"/>
          <w:szCs w:val="24"/>
        </w:rPr>
      </w:pPr>
      <w:r w:rsidRPr="00431F9A">
        <w:rPr>
          <w:rFonts w:ascii="Garamond" w:eastAsia="Arial" w:hAnsi="Garamond" w:cs="Arial"/>
          <w:sz w:val="24"/>
          <w:szCs w:val="24"/>
        </w:rPr>
        <w:t>Za provedbu mjera iz ovoga Programa, koje sukladno zakonu predstavljaju potporu male vrijednosti, Načelnik raspisuje javni poziv.</w:t>
      </w:r>
    </w:p>
    <w:p w14:paraId="3F0056E4" w14:textId="77777777" w:rsidR="004A2B0E" w:rsidRPr="00431F9A" w:rsidRDefault="004A2B0E" w:rsidP="004A2B0E">
      <w:pPr>
        <w:jc w:val="both"/>
        <w:rPr>
          <w:rFonts w:ascii="Garamond" w:hAnsi="Garamond"/>
          <w:sz w:val="24"/>
          <w:szCs w:val="24"/>
        </w:rPr>
      </w:pPr>
    </w:p>
    <w:p w14:paraId="0B124F8F" w14:textId="77777777" w:rsidR="004A2B0E" w:rsidRPr="00431F9A" w:rsidRDefault="004A2B0E" w:rsidP="004A2B0E">
      <w:pPr>
        <w:ind w:firstLine="566"/>
        <w:jc w:val="both"/>
        <w:rPr>
          <w:rFonts w:ascii="Garamond" w:hAnsi="Garamond"/>
          <w:sz w:val="24"/>
          <w:szCs w:val="24"/>
        </w:rPr>
      </w:pPr>
      <w:r w:rsidRPr="00431F9A">
        <w:rPr>
          <w:rFonts w:ascii="Garamond" w:eastAsia="Arial" w:hAnsi="Garamond" w:cs="Arial"/>
          <w:sz w:val="24"/>
          <w:szCs w:val="24"/>
        </w:rPr>
        <w:t xml:space="preserve">Javni poziv objavljuje se na web stranici i oglasnoj ploči Općine, a obavijest o objavljenom javnom pozivu i u dnevnom tisku. </w:t>
      </w:r>
    </w:p>
    <w:p w14:paraId="5882D58C" w14:textId="77777777" w:rsidR="004A2B0E" w:rsidRPr="00431F9A" w:rsidRDefault="004A2B0E" w:rsidP="004A2B0E">
      <w:pPr>
        <w:jc w:val="both"/>
        <w:rPr>
          <w:rFonts w:ascii="Garamond" w:hAnsi="Garamond"/>
          <w:sz w:val="24"/>
          <w:szCs w:val="24"/>
        </w:rPr>
      </w:pPr>
    </w:p>
    <w:p w14:paraId="2E474955" w14:textId="77119ACD" w:rsidR="004A2B0E" w:rsidRPr="00431F9A" w:rsidRDefault="004A2B0E" w:rsidP="004A2B0E">
      <w:pPr>
        <w:ind w:firstLine="566"/>
        <w:jc w:val="both"/>
        <w:rPr>
          <w:rFonts w:ascii="Garamond" w:hAnsi="Garamond"/>
          <w:sz w:val="24"/>
          <w:szCs w:val="24"/>
        </w:rPr>
      </w:pPr>
      <w:r w:rsidRPr="00431F9A">
        <w:rPr>
          <w:rFonts w:ascii="Garamond" w:eastAsia="Arial" w:hAnsi="Garamond" w:cs="Arial"/>
          <w:sz w:val="24"/>
          <w:szCs w:val="24"/>
        </w:rPr>
        <w:t>Javnim pozivom iz stavka 2. ovoga članka utvrđuje se trajanje javnog poziva, način podnošenja prijava te uvjeti, administrativni i kvalitativni kriteriji za dodjelu potpora male vrijednosti. Pri određivanju kvalitativnih kriterija ocjenjivanja dostavljenih prijava posebno će se uzeti u obzir sukladnost ciljevima utvrđenim strateškim razvojnim dokumentima</w:t>
      </w:r>
      <w:r w:rsidR="00F05EDE">
        <w:rPr>
          <w:rFonts w:ascii="Garamond" w:eastAsia="Arial" w:hAnsi="Garamond" w:cs="Arial"/>
          <w:sz w:val="24"/>
          <w:szCs w:val="24"/>
        </w:rPr>
        <w:t xml:space="preserve"> i</w:t>
      </w:r>
      <w:r w:rsidRPr="00431F9A">
        <w:rPr>
          <w:rFonts w:ascii="Garamond" w:eastAsia="Arial" w:hAnsi="Garamond" w:cs="Arial"/>
          <w:sz w:val="24"/>
          <w:szCs w:val="24"/>
        </w:rPr>
        <w:t xml:space="preserve"> utjecaj na zapošljavanje i povećanje konkurentnosti gospodarstva. </w:t>
      </w:r>
    </w:p>
    <w:p w14:paraId="7FD503D0" w14:textId="77777777" w:rsidR="004A2B0E" w:rsidRPr="00431F9A" w:rsidRDefault="004A2B0E" w:rsidP="004A2B0E">
      <w:pPr>
        <w:jc w:val="both"/>
        <w:rPr>
          <w:rFonts w:ascii="Garamond" w:hAnsi="Garamond"/>
          <w:sz w:val="24"/>
          <w:szCs w:val="24"/>
        </w:rPr>
      </w:pPr>
    </w:p>
    <w:p w14:paraId="2A003CC6" w14:textId="75B9CD6F" w:rsidR="004A2B0E" w:rsidRPr="00431F9A" w:rsidRDefault="004A2B0E" w:rsidP="004A2B0E">
      <w:pPr>
        <w:ind w:firstLine="566"/>
        <w:jc w:val="both"/>
        <w:rPr>
          <w:rFonts w:ascii="Garamond" w:hAnsi="Garamond"/>
          <w:sz w:val="24"/>
          <w:szCs w:val="24"/>
        </w:rPr>
      </w:pPr>
      <w:r w:rsidRPr="00431F9A">
        <w:rPr>
          <w:rFonts w:ascii="Garamond" w:eastAsia="Arial" w:hAnsi="Garamond" w:cs="Arial"/>
          <w:sz w:val="24"/>
          <w:szCs w:val="24"/>
        </w:rPr>
        <w:t>Dopuštenost potpore male vrijednosti ocjenjuje Jedinstveni upravni odjel</w:t>
      </w:r>
      <w:r w:rsidR="00CD7704">
        <w:rPr>
          <w:rFonts w:ascii="Garamond" w:eastAsia="Arial" w:hAnsi="Garamond" w:cs="Arial"/>
          <w:sz w:val="24"/>
          <w:szCs w:val="24"/>
        </w:rPr>
        <w:t xml:space="preserve"> temeljem kriterija iz javnog poziva</w:t>
      </w:r>
      <w:r w:rsidRPr="00431F9A">
        <w:rPr>
          <w:rFonts w:ascii="Garamond" w:eastAsia="Arial" w:hAnsi="Garamond" w:cs="Arial"/>
          <w:sz w:val="24"/>
          <w:szCs w:val="24"/>
        </w:rPr>
        <w:t>.</w:t>
      </w:r>
    </w:p>
    <w:p w14:paraId="6628354B" w14:textId="77777777" w:rsidR="004A2B0E" w:rsidRPr="00431F9A" w:rsidRDefault="004A2B0E" w:rsidP="004A2B0E">
      <w:pPr>
        <w:jc w:val="both"/>
        <w:rPr>
          <w:rFonts w:ascii="Garamond" w:hAnsi="Garamond"/>
          <w:sz w:val="24"/>
          <w:szCs w:val="24"/>
        </w:rPr>
      </w:pPr>
    </w:p>
    <w:p w14:paraId="2F917562" w14:textId="77777777" w:rsidR="004A2B0E" w:rsidRPr="00431F9A" w:rsidRDefault="004A2B0E" w:rsidP="004A2B0E">
      <w:pPr>
        <w:ind w:right="141" w:firstLine="566"/>
        <w:jc w:val="both"/>
        <w:rPr>
          <w:rFonts w:ascii="Garamond" w:eastAsia="Arial" w:hAnsi="Garamond" w:cs="Arial"/>
          <w:sz w:val="24"/>
          <w:szCs w:val="24"/>
        </w:rPr>
      </w:pPr>
      <w:r w:rsidRPr="00431F9A">
        <w:rPr>
          <w:rFonts w:ascii="Garamond" w:eastAsia="Arial" w:hAnsi="Garamond" w:cs="Arial"/>
          <w:sz w:val="24"/>
          <w:szCs w:val="24"/>
        </w:rPr>
        <w:t>Na osnovu provedenog javnog poziva iz stavka 2. ovoga članka i ocjene dopuštenosti potpore iz stavka 4. ovoga članka, Načelnik na prijedlog Povjerenstva za ocjenu pristiglih zahtjeva iz Programa dodjeljuje potporu male vrijednosti.</w:t>
      </w:r>
    </w:p>
    <w:p w14:paraId="7A510318" w14:textId="2C686BF1" w:rsidR="004A2B0E" w:rsidRDefault="004A2B0E" w:rsidP="004A2B0E">
      <w:pPr>
        <w:ind w:right="141" w:firstLine="566"/>
        <w:jc w:val="both"/>
        <w:rPr>
          <w:rFonts w:ascii="Garamond" w:eastAsia="Arial" w:hAnsi="Garamond" w:cs="Arial"/>
          <w:sz w:val="24"/>
          <w:szCs w:val="24"/>
        </w:rPr>
      </w:pPr>
      <w:r w:rsidRPr="00431F9A">
        <w:rPr>
          <w:rFonts w:ascii="Garamond" w:eastAsia="Arial" w:hAnsi="Garamond" w:cs="Arial"/>
          <w:sz w:val="24"/>
          <w:szCs w:val="24"/>
        </w:rPr>
        <w:t>Povjerenstvo za ocjenu pristiglih zahtjeva iz Programa ima 3 člana koje imenuje Načelnik</w:t>
      </w:r>
      <w:r w:rsidR="00E03B11">
        <w:rPr>
          <w:rFonts w:ascii="Garamond" w:eastAsia="Arial" w:hAnsi="Garamond" w:cs="Arial"/>
          <w:sz w:val="24"/>
          <w:szCs w:val="24"/>
        </w:rPr>
        <w:t>.</w:t>
      </w:r>
    </w:p>
    <w:p w14:paraId="3D01D2F2" w14:textId="33320C8D" w:rsidR="00E03B11" w:rsidRPr="00F03244" w:rsidRDefault="00E03B11" w:rsidP="004A2B0E">
      <w:pPr>
        <w:ind w:right="141" w:firstLine="566"/>
        <w:jc w:val="both"/>
        <w:rPr>
          <w:rFonts w:ascii="Garamond" w:hAnsi="Garamond"/>
          <w:sz w:val="24"/>
          <w:szCs w:val="24"/>
        </w:rPr>
      </w:pPr>
      <w:r w:rsidRPr="00F03244">
        <w:rPr>
          <w:rFonts w:ascii="Garamond" w:eastAsia="Arial" w:hAnsi="Garamond" w:cs="Arial"/>
          <w:sz w:val="24"/>
          <w:szCs w:val="24"/>
        </w:rPr>
        <w:t xml:space="preserve">S </w:t>
      </w:r>
      <w:r w:rsidR="001C4FB2" w:rsidRPr="00F03244">
        <w:rPr>
          <w:rFonts w:ascii="Garamond" w:eastAsia="Arial" w:hAnsi="Garamond" w:cs="Arial"/>
          <w:sz w:val="24"/>
          <w:szCs w:val="24"/>
        </w:rPr>
        <w:t>korisnikom</w:t>
      </w:r>
      <w:r w:rsidRPr="00F03244">
        <w:rPr>
          <w:rFonts w:ascii="Garamond" w:eastAsia="Arial" w:hAnsi="Garamond" w:cs="Arial"/>
          <w:sz w:val="24"/>
          <w:szCs w:val="24"/>
        </w:rPr>
        <w:t xml:space="preserve"> </w:t>
      </w:r>
      <w:r w:rsidR="00234B92" w:rsidRPr="00F03244">
        <w:rPr>
          <w:rFonts w:ascii="Garamond" w:eastAsia="Arial" w:hAnsi="Garamond" w:cs="Arial"/>
          <w:sz w:val="24"/>
          <w:szCs w:val="24"/>
        </w:rPr>
        <w:t xml:space="preserve">koji na temelju odluke </w:t>
      </w:r>
      <w:r w:rsidR="00DD44F4" w:rsidRPr="00F03244">
        <w:rPr>
          <w:rFonts w:ascii="Garamond" w:eastAsia="Arial" w:hAnsi="Garamond" w:cs="Arial"/>
          <w:sz w:val="24"/>
          <w:szCs w:val="24"/>
        </w:rPr>
        <w:t>N</w:t>
      </w:r>
      <w:r w:rsidR="00234B92" w:rsidRPr="00F03244">
        <w:rPr>
          <w:rFonts w:ascii="Garamond" w:eastAsia="Arial" w:hAnsi="Garamond" w:cs="Arial"/>
          <w:sz w:val="24"/>
          <w:szCs w:val="24"/>
        </w:rPr>
        <w:t>ačelnika ostvari pravo na dodjelu potpore male vrijednosti, sklopit će se Ugovor o dodjeli bespovratnih sredstava.</w:t>
      </w:r>
    </w:p>
    <w:p w14:paraId="10F0AF66" w14:textId="77777777" w:rsidR="004A2B0E" w:rsidRPr="00431F9A" w:rsidRDefault="004A2B0E" w:rsidP="004A2B0E">
      <w:pPr>
        <w:ind w:right="720"/>
        <w:jc w:val="both"/>
        <w:rPr>
          <w:rFonts w:ascii="Garamond" w:hAnsi="Garamond"/>
          <w:sz w:val="24"/>
          <w:szCs w:val="24"/>
        </w:rPr>
      </w:pPr>
    </w:p>
    <w:p w14:paraId="7C85A34F" w14:textId="77777777" w:rsidR="004A2B0E" w:rsidRPr="00874AD3" w:rsidRDefault="004A2B0E" w:rsidP="004A2B0E">
      <w:pPr>
        <w:ind w:right="72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    </w:t>
      </w:r>
      <w:r w:rsidRPr="00874AD3">
        <w:rPr>
          <w:rFonts w:ascii="Garamond" w:hAnsi="Garamond"/>
          <w:b/>
          <w:bCs/>
          <w:sz w:val="24"/>
          <w:szCs w:val="24"/>
        </w:rPr>
        <w:t>Članak 9.</w:t>
      </w:r>
    </w:p>
    <w:p w14:paraId="2CBED9F1" w14:textId="77777777" w:rsidR="004A2B0E" w:rsidRPr="00431F9A" w:rsidRDefault="004A2B0E" w:rsidP="004A2B0E">
      <w:pPr>
        <w:ind w:right="141" w:firstLine="720"/>
        <w:jc w:val="both"/>
        <w:rPr>
          <w:rFonts w:ascii="Garamond" w:hAnsi="Garamond"/>
          <w:sz w:val="24"/>
          <w:szCs w:val="24"/>
        </w:rPr>
      </w:pPr>
      <w:r w:rsidRPr="00431F9A">
        <w:rPr>
          <w:rFonts w:ascii="Garamond" w:hAnsi="Garamond"/>
          <w:sz w:val="24"/>
          <w:szCs w:val="24"/>
        </w:rPr>
        <w:t xml:space="preserve">U slučaju većeg interesa poduzetnika za dodjelu potpore u okviru određenih mjera Načelnik će omogućiti dodjelu potpora u većem ukupnom iznosu po pojedinoj mjeri, </w:t>
      </w:r>
      <w:r>
        <w:rPr>
          <w:rFonts w:ascii="Garamond" w:hAnsi="Garamond"/>
          <w:sz w:val="24"/>
          <w:szCs w:val="24"/>
        </w:rPr>
        <w:t xml:space="preserve">uz </w:t>
      </w:r>
      <w:r w:rsidRPr="00431F9A">
        <w:rPr>
          <w:rFonts w:ascii="Garamond" w:hAnsi="Garamond"/>
          <w:sz w:val="24"/>
          <w:szCs w:val="24"/>
        </w:rPr>
        <w:t>istovremeno smanjenje drugih mjera za koje postoji manji interes, a sve u skladu s ukupnim planiranim proračunskim sredstvima za poticanje poduzetništva u tekućoj godini.</w:t>
      </w:r>
    </w:p>
    <w:p w14:paraId="30BBBE88" w14:textId="77777777" w:rsidR="004A2B0E" w:rsidRPr="00431F9A" w:rsidRDefault="004A2B0E" w:rsidP="004A2B0E">
      <w:pPr>
        <w:ind w:right="141"/>
        <w:jc w:val="both"/>
        <w:rPr>
          <w:rFonts w:ascii="Garamond" w:hAnsi="Garamond"/>
          <w:sz w:val="24"/>
          <w:szCs w:val="24"/>
        </w:rPr>
      </w:pPr>
    </w:p>
    <w:p w14:paraId="2D8921ED" w14:textId="77777777" w:rsidR="004A2B0E" w:rsidRPr="00874AD3" w:rsidRDefault="004A2B0E" w:rsidP="004A2B0E">
      <w:pPr>
        <w:ind w:right="141"/>
        <w:jc w:val="center"/>
        <w:rPr>
          <w:rFonts w:ascii="Garamond" w:hAnsi="Garamond"/>
          <w:b/>
          <w:bCs/>
          <w:sz w:val="24"/>
          <w:szCs w:val="24"/>
        </w:rPr>
      </w:pPr>
      <w:r w:rsidRPr="00874AD3">
        <w:rPr>
          <w:rFonts w:ascii="Garamond" w:hAnsi="Garamond"/>
          <w:b/>
          <w:bCs/>
          <w:sz w:val="24"/>
          <w:szCs w:val="24"/>
        </w:rPr>
        <w:t>Članak 10.</w:t>
      </w:r>
    </w:p>
    <w:p w14:paraId="45CC640B" w14:textId="77777777" w:rsidR="004A2B0E" w:rsidRPr="00431F9A" w:rsidRDefault="004A2B0E" w:rsidP="00CD7704">
      <w:pPr>
        <w:ind w:firstLine="720"/>
        <w:jc w:val="both"/>
        <w:rPr>
          <w:rFonts w:ascii="Garamond" w:hAnsi="Garamond"/>
          <w:sz w:val="24"/>
          <w:szCs w:val="24"/>
        </w:rPr>
      </w:pPr>
      <w:r w:rsidRPr="00431F9A">
        <w:rPr>
          <w:rFonts w:ascii="Garamond" w:hAnsi="Garamond"/>
          <w:sz w:val="24"/>
          <w:szCs w:val="24"/>
        </w:rPr>
        <w:t xml:space="preserve">Korisnik potpore dužan je omogućiti Općini kontrolu namjenskog utroška dobivene potpore. </w:t>
      </w:r>
    </w:p>
    <w:p w14:paraId="4D26C513" w14:textId="212B3C4C" w:rsidR="004A2B0E" w:rsidRPr="00431F9A" w:rsidRDefault="004A2B0E" w:rsidP="00CD7704">
      <w:pPr>
        <w:ind w:firstLine="560"/>
        <w:jc w:val="both"/>
        <w:rPr>
          <w:rFonts w:ascii="Garamond" w:hAnsi="Garamond"/>
          <w:sz w:val="24"/>
          <w:szCs w:val="24"/>
        </w:rPr>
      </w:pPr>
      <w:r w:rsidRPr="00431F9A">
        <w:rPr>
          <w:rFonts w:ascii="Garamond" w:hAnsi="Garamond"/>
          <w:sz w:val="24"/>
          <w:szCs w:val="24"/>
        </w:rPr>
        <w:t>Ukoliko se ustanovi da je Koris</w:t>
      </w:r>
      <w:r w:rsidR="00CD611F">
        <w:rPr>
          <w:rFonts w:ascii="Garamond" w:hAnsi="Garamond"/>
          <w:sz w:val="24"/>
          <w:szCs w:val="24"/>
        </w:rPr>
        <w:t>n</w:t>
      </w:r>
      <w:r w:rsidRPr="00431F9A">
        <w:rPr>
          <w:rFonts w:ascii="Garamond" w:hAnsi="Garamond"/>
          <w:sz w:val="24"/>
          <w:szCs w:val="24"/>
        </w:rPr>
        <w:t>ik nenamjenski koristio dobivenu potporu ili je priložio neistinitu dokumentaciju ili prijavio stanje u zahtjevu i dokumentaciji koje ne odgovara njegovom stvarnom stanju, obvezan je dobivena sredstva vratiti u Proračun Općine.</w:t>
      </w:r>
    </w:p>
    <w:p w14:paraId="73E82DA6" w14:textId="77777777" w:rsidR="004A2B0E" w:rsidRPr="00431F9A" w:rsidRDefault="004A2B0E" w:rsidP="004A2B0E">
      <w:pPr>
        <w:ind w:left="560"/>
        <w:rPr>
          <w:rFonts w:ascii="Garamond" w:hAnsi="Garamond"/>
          <w:sz w:val="24"/>
          <w:szCs w:val="24"/>
        </w:rPr>
      </w:pPr>
      <w:bookmarkStart w:id="1" w:name="page13"/>
      <w:bookmarkEnd w:id="1"/>
      <w:r w:rsidRPr="00431F9A">
        <w:rPr>
          <w:rFonts w:ascii="Garamond" w:eastAsia="Arial" w:hAnsi="Garamond" w:cs="Arial"/>
          <w:b/>
          <w:bCs/>
          <w:sz w:val="24"/>
          <w:szCs w:val="24"/>
        </w:rPr>
        <w:lastRenderedPageBreak/>
        <w:t>VII. PRIJELAZNE I ZAVRŠNE ODREDBE</w:t>
      </w:r>
    </w:p>
    <w:p w14:paraId="2D2C201C" w14:textId="77777777" w:rsidR="004A2B0E" w:rsidRPr="00431F9A" w:rsidRDefault="004A2B0E" w:rsidP="004A2B0E">
      <w:pPr>
        <w:rPr>
          <w:rFonts w:ascii="Garamond" w:hAnsi="Garamond"/>
          <w:sz w:val="24"/>
          <w:szCs w:val="24"/>
        </w:rPr>
      </w:pPr>
    </w:p>
    <w:p w14:paraId="10D88DBE" w14:textId="77777777" w:rsidR="004A2B0E" w:rsidRPr="00431F9A" w:rsidRDefault="004A2B0E" w:rsidP="004A2B0E">
      <w:pPr>
        <w:jc w:val="center"/>
        <w:rPr>
          <w:rFonts w:ascii="Garamond" w:hAnsi="Garamond"/>
          <w:sz w:val="24"/>
          <w:szCs w:val="24"/>
        </w:rPr>
      </w:pPr>
      <w:r w:rsidRPr="00431F9A">
        <w:rPr>
          <w:rFonts w:ascii="Garamond" w:eastAsia="Arial" w:hAnsi="Garamond" w:cs="Arial"/>
          <w:b/>
          <w:bCs/>
          <w:sz w:val="24"/>
          <w:szCs w:val="24"/>
        </w:rPr>
        <w:t>Članak 11.</w:t>
      </w:r>
    </w:p>
    <w:p w14:paraId="5EC27502" w14:textId="2FB6E909" w:rsidR="004A2B0E" w:rsidRPr="00E92CD7" w:rsidRDefault="00E92CD7" w:rsidP="00E92CD7">
      <w:pPr>
        <w:ind w:firstLine="708"/>
        <w:rPr>
          <w:rFonts w:ascii="Garamond" w:hAnsi="Garamond"/>
          <w:sz w:val="28"/>
          <w:szCs w:val="28"/>
        </w:rPr>
      </w:pPr>
      <w:r w:rsidRPr="00E92CD7">
        <w:rPr>
          <w:rFonts w:ascii="Garamond" w:hAnsi="Garamond"/>
          <w:sz w:val="24"/>
          <w:szCs w:val="22"/>
        </w:rPr>
        <w:t>Ovaj Program objavit će se u „Službenim novinama Primorsko-goranske županije“, a stupa na snagu 1. siječnja 2023. godine.</w:t>
      </w:r>
    </w:p>
    <w:p w14:paraId="26D55DBE" w14:textId="77777777" w:rsidR="004A2B0E" w:rsidRPr="00431F9A" w:rsidRDefault="004A2B0E" w:rsidP="004A2B0E">
      <w:pPr>
        <w:jc w:val="both"/>
        <w:rPr>
          <w:rFonts w:ascii="Garamond" w:hAnsi="Garamond"/>
          <w:sz w:val="24"/>
          <w:szCs w:val="24"/>
        </w:rPr>
      </w:pPr>
    </w:p>
    <w:p w14:paraId="627A1112" w14:textId="77777777" w:rsidR="004A2B0E" w:rsidRPr="00431F9A" w:rsidRDefault="004A2B0E" w:rsidP="004A2B0E">
      <w:pPr>
        <w:rPr>
          <w:rFonts w:ascii="Garamond" w:hAnsi="Garamond"/>
          <w:sz w:val="24"/>
          <w:szCs w:val="24"/>
        </w:rPr>
      </w:pPr>
    </w:p>
    <w:p w14:paraId="7FEDD194" w14:textId="77777777" w:rsidR="004A2B0E" w:rsidRPr="00431F9A" w:rsidRDefault="004A2B0E" w:rsidP="004A2B0E">
      <w:pPr>
        <w:rPr>
          <w:rFonts w:ascii="Garamond" w:hAnsi="Garamond"/>
          <w:sz w:val="24"/>
          <w:szCs w:val="24"/>
        </w:rPr>
      </w:pPr>
    </w:p>
    <w:p w14:paraId="047F0A33" w14:textId="77777777" w:rsidR="00E26DAB" w:rsidRDefault="00000000"/>
    <w:sectPr w:rsidR="00E26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803A7"/>
    <w:multiLevelType w:val="hybridMultilevel"/>
    <w:tmpl w:val="776629CC"/>
    <w:lvl w:ilvl="0" w:tplc="6BA88D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8E1F29"/>
    <w:multiLevelType w:val="hybridMultilevel"/>
    <w:tmpl w:val="8552FBE4"/>
    <w:lvl w:ilvl="0" w:tplc="248EAFB2">
      <w:start w:val="35"/>
      <w:numFmt w:val="upperLetter"/>
      <w:lvlText w:val="%1."/>
      <w:lvlJc w:val="left"/>
    </w:lvl>
    <w:lvl w:ilvl="1" w:tplc="D400A8F2">
      <w:numFmt w:val="decimal"/>
      <w:lvlText w:val=""/>
      <w:lvlJc w:val="left"/>
    </w:lvl>
    <w:lvl w:ilvl="2" w:tplc="E4E24594">
      <w:numFmt w:val="decimal"/>
      <w:lvlText w:val=""/>
      <w:lvlJc w:val="left"/>
    </w:lvl>
    <w:lvl w:ilvl="3" w:tplc="BB2E5192">
      <w:numFmt w:val="decimal"/>
      <w:lvlText w:val=""/>
      <w:lvlJc w:val="left"/>
    </w:lvl>
    <w:lvl w:ilvl="4" w:tplc="AD9E3278">
      <w:numFmt w:val="decimal"/>
      <w:lvlText w:val=""/>
      <w:lvlJc w:val="left"/>
    </w:lvl>
    <w:lvl w:ilvl="5" w:tplc="A0BAA180">
      <w:numFmt w:val="decimal"/>
      <w:lvlText w:val=""/>
      <w:lvlJc w:val="left"/>
    </w:lvl>
    <w:lvl w:ilvl="6" w:tplc="44C23B7A">
      <w:numFmt w:val="decimal"/>
      <w:lvlText w:val=""/>
      <w:lvlJc w:val="left"/>
    </w:lvl>
    <w:lvl w:ilvl="7" w:tplc="1CA0A428">
      <w:numFmt w:val="decimal"/>
      <w:lvlText w:val=""/>
      <w:lvlJc w:val="left"/>
    </w:lvl>
    <w:lvl w:ilvl="8" w:tplc="17BAA7E0">
      <w:numFmt w:val="decimal"/>
      <w:lvlText w:val=""/>
      <w:lvlJc w:val="left"/>
    </w:lvl>
  </w:abstractNum>
  <w:abstractNum w:abstractNumId="2" w15:restartNumberingAfterBreak="0">
    <w:nsid w:val="46E87CCD"/>
    <w:multiLevelType w:val="hybridMultilevel"/>
    <w:tmpl w:val="B5A880B8"/>
    <w:lvl w:ilvl="0" w:tplc="809C4DA2">
      <w:start w:val="1"/>
      <w:numFmt w:val="bullet"/>
      <w:lvlText w:val="-"/>
      <w:lvlJc w:val="left"/>
    </w:lvl>
    <w:lvl w:ilvl="1" w:tplc="BBECCD9C">
      <w:start w:val="1"/>
      <w:numFmt w:val="lowerLetter"/>
      <w:lvlText w:val="(%2)"/>
      <w:lvlJc w:val="left"/>
    </w:lvl>
    <w:lvl w:ilvl="2" w:tplc="56186568">
      <w:start w:val="4"/>
      <w:numFmt w:val="lowerLetter"/>
      <w:lvlText w:val="(%3)"/>
      <w:lvlJc w:val="left"/>
    </w:lvl>
    <w:lvl w:ilvl="3" w:tplc="B186D0C2">
      <w:numFmt w:val="decimal"/>
      <w:lvlText w:val=""/>
      <w:lvlJc w:val="left"/>
    </w:lvl>
    <w:lvl w:ilvl="4" w:tplc="2B06CA92">
      <w:numFmt w:val="decimal"/>
      <w:lvlText w:val=""/>
      <w:lvlJc w:val="left"/>
    </w:lvl>
    <w:lvl w:ilvl="5" w:tplc="CCC88AB2">
      <w:numFmt w:val="decimal"/>
      <w:lvlText w:val=""/>
      <w:lvlJc w:val="left"/>
    </w:lvl>
    <w:lvl w:ilvl="6" w:tplc="38101D34">
      <w:numFmt w:val="decimal"/>
      <w:lvlText w:val=""/>
      <w:lvlJc w:val="left"/>
    </w:lvl>
    <w:lvl w:ilvl="7" w:tplc="B4163EC0">
      <w:numFmt w:val="decimal"/>
      <w:lvlText w:val=""/>
      <w:lvlJc w:val="left"/>
    </w:lvl>
    <w:lvl w:ilvl="8" w:tplc="A4CE1104">
      <w:numFmt w:val="decimal"/>
      <w:lvlText w:val=""/>
      <w:lvlJc w:val="left"/>
    </w:lvl>
  </w:abstractNum>
  <w:abstractNum w:abstractNumId="3" w15:restartNumberingAfterBreak="0">
    <w:nsid w:val="657E5390"/>
    <w:multiLevelType w:val="hybridMultilevel"/>
    <w:tmpl w:val="FB82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163204">
    <w:abstractNumId w:val="1"/>
  </w:num>
  <w:num w:numId="2" w16cid:durableId="1355690727">
    <w:abstractNumId w:val="2"/>
  </w:num>
  <w:num w:numId="3" w16cid:durableId="166210782">
    <w:abstractNumId w:val="3"/>
  </w:num>
  <w:num w:numId="4" w16cid:durableId="94819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0E"/>
    <w:rsid w:val="000D741B"/>
    <w:rsid w:val="0010378C"/>
    <w:rsid w:val="001C4FB2"/>
    <w:rsid w:val="00234B92"/>
    <w:rsid w:val="002A50BF"/>
    <w:rsid w:val="00413CA2"/>
    <w:rsid w:val="004A2B0E"/>
    <w:rsid w:val="004F0959"/>
    <w:rsid w:val="005F5B38"/>
    <w:rsid w:val="00795C16"/>
    <w:rsid w:val="008508BC"/>
    <w:rsid w:val="008C19C8"/>
    <w:rsid w:val="00B44CDF"/>
    <w:rsid w:val="00BE6F2F"/>
    <w:rsid w:val="00C86FD9"/>
    <w:rsid w:val="00CD611F"/>
    <w:rsid w:val="00CD7704"/>
    <w:rsid w:val="00DD44F4"/>
    <w:rsid w:val="00E03B11"/>
    <w:rsid w:val="00E92CD7"/>
    <w:rsid w:val="00F03244"/>
    <w:rsid w:val="00F05EDE"/>
    <w:rsid w:val="00F8259F"/>
    <w:rsid w:val="00FC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1080"/>
  <w15:chartTrackingRefBased/>
  <w15:docId w15:val="{4B7C461D-4E31-47E4-9007-1815994A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B0E"/>
    <w:pPr>
      <w:spacing w:after="0" w:line="240" w:lineRule="auto"/>
    </w:pPr>
    <w:rPr>
      <w:rFonts w:ascii="Times New Roman" w:eastAsia="Times New Roman" w:hAnsi="Times New Roman" w:cs="Times New Roman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A2B0E"/>
    <w:rPr>
      <w:color w:val="0000FF"/>
      <w:u w:val="single"/>
    </w:rPr>
  </w:style>
  <w:style w:type="paragraph" w:styleId="StandardWeb">
    <w:name w:val="Normal (Web)"/>
    <w:basedOn w:val="Normal"/>
    <w:unhideWhenUsed/>
    <w:rsid w:val="004A2B0E"/>
    <w:pPr>
      <w:suppressAutoHyphens/>
      <w:autoSpaceDN w:val="0"/>
      <w:spacing w:before="100" w:after="100"/>
    </w:pPr>
    <w:rPr>
      <w:sz w:val="24"/>
      <w:szCs w:val="24"/>
      <w:lang w:val="en-GB" w:eastAsia="en-GB"/>
    </w:rPr>
  </w:style>
  <w:style w:type="table" w:styleId="Reetkatablice">
    <w:name w:val="Table Grid"/>
    <w:basedOn w:val="Obinatablica"/>
    <w:uiPriority w:val="59"/>
    <w:unhideWhenUsed/>
    <w:rsid w:val="004A2B0E"/>
    <w:pPr>
      <w:spacing w:after="0" w:line="240" w:lineRule="auto"/>
    </w:pPr>
    <w:rPr>
      <w:rFonts w:ascii="Times New Roman" w:eastAsiaTheme="minorEastAsia" w:hAnsi="Times New Roman" w:cs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82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38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3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383" TargetMode="External"/><Relationship Id="rId5" Type="http://schemas.openxmlformats.org/officeDocument/2006/relationships/hyperlink" Target="http://www.zakon.hr/cms.htm?id=3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2502</Words>
  <Characters>14266</Characters>
  <Application>Microsoft Office Word</Application>
  <DocSecurity>0</DocSecurity>
  <Lines>118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Daniel Strčić</cp:lastModifiedBy>
  <cp:revision>10</cp:revision>
  <cp:lastPrinted>2022-07-19T14:18:00Z</cp:lastPrinted>
  <dcterms:created xsi:type="dcterms:W3CDTF">2022-07-19T12:43:00Z</dcterms:created>
  <dcterms:modified xsi:type="dcterms:W3CDTF">2022-07-20T09:00:00Z</dcterms:modified>
</cp:coreProperties>
</file>