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36" w:rsidRPr="00153465" w:rsidRDefault="00E80536" w:rsidP="00E80536">
      <w:pPr>
        <w:spacing w:after="0" w:line="240" w:lineRule="auto"/>
        <w:rPr>
          <w:rFonts w:ascii="Garamond" w:hAnsi="Garamond"/>
          <w:sz w:val="24"/>
          <w:szCs w:val="24"/>
        </w:rPr>
      </w:pPr>
      <w:r w:rsidRPr="00153465">
        <w:rPr>
          <w:rFonts w:ascii="Garamond" w:hAnsi="Garamond"/>
          <w:sz w:val="24"/>
          <w:szCs w:val="24"/>
        </w:rPr>
        <w:t xml:space="preserve">                         </w:t>
      </w:r>
      <w:r w:rsidRPr="00153465"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>
            <wp:extent cx="581025" cy="762000"/>
            <wp:effectExtent l="0" t="0" r="9525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/>
      </w:tblPr>
      <w:tblGrid>
        <w:gridCol w:w="3969"/>
      </w:tblGrid>
      <w:tr w:rsidR="00E80536" w:rsidRPr="00153465" w:rsidTr="00153465">
        <w:trPr>
          <w:cantSplit/>
          <w:trHeight w:val="767"/>
        </w:trPr>
        <w:tc>
          <w:tcPr>
            <w:tcW w:w="3969" w:type="dxa"/>
            <w:hideMark/>
          </w:tcPr>
          <w:p w:rsidR="00E80536" w:rsidRPr="00153465" w:rsidRDefault="00E80536">
            <w:pPr>
              <w:pStyle w:val="Heading1"/>
              <w:spacing w:line="276" w:lineRule="auto"/>
              <w:jc w:val="center"/>
              <w:rPr>
                <w:rFonts w:ascii="Garamond" w:hAnsi="Garamond"/>
                <w:sz w:val="24"/>
                <w:lang w:eastAsia="en-US"/>
              </w:rPr>
            </w:pPr>
            <w:r w:rsidRPr="00153465">
              <w:rPr>
                <w:rFonts w:ascii="Garamond" w:hAnsi="Garamond"/>
                <w:sz w:val="24"/>
                <w:lang w:eastAsia="en-US"/>
              </w:rPr>
              <w:t>R E P U B L I K A   H R V A T S K A</w:t>
            </w:r>
          </w:p>
          <w:p w:rsidR="00E80536" w:rsidRPr="00153465" w:rsidRDefault="00E8053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53465">
              <w:rPr>
                <w:rFonts w:ascii="Garamond" w:hAnsi="Garamond"/>
                <w:sz w:val="24"/>
                <w:szCs w:val="24"/>
              </w:rPr>
              <w:t>PRIMORSKO – GORANSKA ŽUPANIJA</w:t>
            </w:r>
          </w:p>
          <w:p w:rsidR="00E80536" w:rsidRPr="00153465" w:rsidRDefault="00E8053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53465">
              <w:rPr>
                <w:rFonts w:ascii="Garamond" w:hAnsi="Garamond"/>
                <w:sz w:val="24"/>
                <w:szCs w:val="24"/>
              </w:rPr>
              <w:t>OPĆINA PUNAT</w:t>
            </w:r>
          </w:p>
        </w:tc>
      </w:tr>
      <w:tr w:rsidR="00E80536" w:rsidRPr="00153465" w:rsidTr="00153465">
        <w:trPr>
          <w:cantSplit/>
          <w:trHeight w:val="511"/>
        </w:trPr>
        <w:tc>
          <w:tcPr>
            <w:tcW w:w="3969" w:type="dxa"/>
            <w:hideMark/>
          </w:tcPr>
          <w:p w:rsidR="00E80536" w:rsidRPr="00153465" w:rsidRDefault="00E80536" w:rsidP="00153465">
            <w:pPr>
              <w:pStyle w:val="Heading1"/>
              <w:jc w:val="center"/>
              <w:rPr>
                <w:rFonts w:ascii="Garamond" w:hAnsi="Garamond"/>
                <w:b/>
                <w:bCs/>
                <w:sz w:val="24"/>
                <w:lang w:eastAsia="en-US"/>
              </w:rPr>
            </w:pPr>
            <w:r w:rsidRPr="00153465">
              <w:rPr>
                <w:rFonts w:ascii="Garamond" w:hAnsi="Garamond"/>
                <w:b/>
                <w:bCs/>
                <w:sz w:val="24"/>
                <w:lang w:eastAsia="en-US"/>
              </w:rPr>
              <w:t>Povjerenstvo za provedbu postupka javnog natječaja</w:t>
            </w:r>
          </w:p>
        </w:tc>
      </w:tr>
      <w:tr w:rsidR="00E80536" w:rsidRPr="00153465" w:rsidTr="00153465">
        <w:trPr>
          <w:cantSplit/>
          <w:trHeight w:val="256"/>
        </w:trPr>
        <w:tc>
          <w:tcPr>
            <w:tcW w:w="3969" w:type="dxa"/>
          </w:tcPr>
          <w:p w:rsidR="00E80536" w:rsidRPr="00153465" w:rsidRDefault="00E80536" w:rsidP="00153465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</w:p>
          <w:p w:rsidR="00E80536" w:rsidRPr="00153465" w:rsidRDefault="00E80536" w:rsidP="004E5696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  <w:r w:rsidRPr="00153465">
              <w:rPr>
                <w:rFonts w:ascii="Garamond" w:hAnsi="Garamond"/>
                <w:sz w:val="24"/>
                <w:lang w:eastAsia="en-US"/>
              </w:rPr>
              <w:t>KLASA:112-0</w:t>
            </w:r>
            <w:r w:rsidR="004E5696">
              <w:rPr>
                <w:rFonts w:ascii="Garamond" w:hAnsi="Garamond"/>
                <w:sz w:val="24"/>
                <w:lang w:eastAsia="en-US"/>
              </w:rPr>
              <w:t>3</w:t>
            </w:r>
            <w:r w:rsidRPr="00153465">
              <w:rPr>
                <w:rFonts w:ascii="Garamond" w:hAnsi="Garamond"/>
                <w:sz w:val="24"/>
                <w:lang w:eastAsia="en-US"/>
              </w:rPr>
              <w:t>/18-01/</w:t>
            </w:r>
            <w:r w:rsidR="004E5696">
              <w:rPr>
                <w:rFonts w:ascii="Garamond" w:hAnsi="Garamond"/>
                <w:sz w:val="24"/>
                <w:lang w:eastAsia="en-US"/>
              </w:rPr>
              <w:t>2</w:t>
            </w:r>
          </w:p>
        </w:tc>
      </w:tr>
      <w:tr w:rsidR="00E80536" w:rsidRPr="00153465" w:rsidTr="00153465">
        <w:trPr>
          <w:cantSplit/>
          <w:trHeight w:val="256"/>
        </w:trPr>
        <w:tc>
          <w:tcPr>
            <w:tcW w:w="3969" w:type="dxa"/>
            <w:hideMark/>
          </w:tcPr>
          <w:p w:rsidR="00E80536" w:rsidRPr="00153465" w:rsidRDefault="00E80536" w:rsidP="004E5696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  <w:r w:rsidRPr="00153465">
              <w:rPr>
                <w:rFonts w:ascii="Garamond" w:hAnsi="Garamond"/>
                <w:sz w:val="24"/>
                <w:lang w:eastAsia="en-US"/>
              </w:rPr>
              <w:t>URBROJ:2142-02-03/</w:t>
            </w:r>
            <w:r w:rsidR="004E5696">
              <w:rPr>
                <w:rFonts w:ascii="Garamond" w:hAnsi="Garamond"/>
                <w:sz w:val="24"/>
                <w:lang w:eastAsia="en-US"/>
              </w:rPr>
              <w:t>6</w:t>
            </w:r>
            <w:r w:rsidRPr="00153465">
              <w:rPr>
                <w:rFonts w:ascii="Garamond" w:hAnsi="Garamond"/>
                <w:sz w:val="24"/>
                <w:lang w:eastAsia="en-US"/>
              </w:rPr>
              <w:t>-18-</w:t>
            </w:r>
            <w:r w:rsidR="00153465">
              <w:rPr>
                <w:rFonts w:ascii="Garamond" w:hAnsi="Garamond"/>
                <w:sz w:val="24"/>
                <w:lang w:eastAsia="en-US"/>
              </w:rPr>
              <w:t>10</w:t>
            </w:r>
            <w:bookmarkStart w:id="0" w:name="_GoBack"/>
            <w:bookmarkEnd w:id="0"/>
          </w:p>
        </w:tc>
      </w:tr>
      <w:tr w:rsidR="00E80536" w:rsidRPr="00153465" w:rsidTr="00153465">
        <w:trPr>
          <w:cantSplit/>
          <w:trHeight w:val="256"/>
        </w:trPr>
        <w:tc>
          <w:tcPr>
            <w:tcW w:w="3969" w:type="dxa"/>
            <w:hideMark/>
          </w:tcPr>
          <w:p w:rsidR="00E80536" w:rsidRPr="00153465" w:rsidRDefault="00E80536" w:rsidP="004E5696">
            <w:pPr>
              <w:pStyle w:val="Heading1"/>
              <w:rPr>
                <w:rFonts w:ascii="Garamond" w:hAnsi="Garamond"/>
                <w:sz w:val="24"/>
                <w:lang w:eastAsia="en-US"/>
              </w:rPr>
            </w:pPr>
            <w:r w:rsidRPr="00153465">
              <w:rPr>
                <w:rFonts w:ascii="Garamond" w:hAnsi="Garamond"/>
                <w:sz w:val="24"/>
                <w:lang w:eastAsia="en-US"/>
              </w:rPr>
              <w:t xml:space="preserve">Punat, </w:t>
            </w:r>
            <w:r w:rsidR="004E5696">
              <w:rPr>
                <w:rFonts w:ascii="Garamond" w:hAnsi="Garamond"/>
                <w:sz w:val="24"/>
                <w:lang w:eastAsia="en-US"/>
              </w:rPr>
              <w:t>16</w:t>
            </w:r>
            <w:r w:rsidRPr="00153465">
              <w:rPr>
                <w:rFonts w:ascii="Garamond" w:hAnsi="Garamond"/>
                <w:sz w:val="24"/>
                <w:lang w:eastAsia="en-US"/>
              </w:rPr>
              <w:t>.</w:t>
            </w:r>
            <w:r w:rsidR="00153465">
              <w:rPr>
                <w:rFonts w:ascii="Garamond" w:hAnsi="Garamond"/>
                <w:sz w:val="24"/>
                <w:lang w:eastAsia="en-US"/>
              </w:rPr>
              <w:t xml:space="preserve"> </w:t>
            </w:r>
            <w:r w:rsidR="004E5696">
              <w:rPr>
                <w:rFonts w:ascii="Garamond" w:hAnsi="Garamond"/>
                <w:sz w:val="24"/>
                <w:lang w:eastAsia="en-US"/>
              </w:rPr>
              <w:t>kolovoz</w:t>
            </w:r>
            <w:r w:rsidRPr="00153465">
              <w:rPr>
                <w:rFonts w:ascii="Garamond" w:hAnsi="Garamond"/>
                <w:sz w:val="24"/>
                <w:lang w:eastAsia="en-US"/>
              </w:rPr>
              <w:t>a 2018. godine</w:t>
            </w:r>
          </w:p>
        </w:tc>
      </w:tr>
    </w:tbl>
    <w:p w:rsidR="00E80536" w:rsidRPr="00153465" w:rsidRDefault="00E80536" w:rsidP="0015346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80536" w:rsidRPr="00153465" w:rsidRDefault="00E80536" w:rsidP="0015346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80536" w:rsidRPr="00153465" w:rsidRDefault="00E80536" w:rsidP="0015346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80536" w:rsidRPr="00153465" w:rsidRDefault="00E80536" w:rsidP="0015346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80536" w:rsidRPr="00153465" w:rsidRDefault="00E80536" w:rsidP="0015346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80536" w:rsidRPr="00153465" w:rsidRDefault="00E80536" w:rsidP="0015346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53465" w:rsidRDefault="00153465" w:rsidP="00153465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153465" w:rsidRDefault="00153465" w:rsidP="00153465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153465" w:rsidRDefault="00153465" w:rsidP="00E8053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153465" w:rsidRDefault="00153465" w:rsidP="00E8053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153465" w:rsidRDefault="00153465" w:rsidP="00E8053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153465" w:rsidRDefault="00153465" w:rsidP="00E8053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E80536" w:rsidRPr="00153465" w:rsidRDefault="00E80536" w:rsidP="00E8053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153465">
        <w:rPr>
          <w:rFonts w:ascii="Garamond" w:hAnsi="Garamond" w:cs="Times New Roman"/>
          <w:sz w:val="24"/>
          <w:szCs w:val="24"/>
        </w:rPr>
        <w:t>Na temelju članka 2</w:t>
      </w:r>
      <w:r w:rsidR="00153465">
        <w:rPr>
          <w:rFonts w:ascii="Garamond" w:hAnsi="Garamond" w:cs="Times New Roman"/>
          <w:sz w:val="24"/>
          <w:szCs w:val="24"/>
        </w:rPr>
        <w:t>3</w:t>
      </w:r>
      <w:r w:rsidRPr="00153465">
        <w:rPr>
          <w:rFonts w:ascii="Garamond" w:hAnsi="Garamond" w:cs="Times New Roman"/>
          <w:sz w:val="24"/>
          <w:szCs w:val="24"/>
        </w:rPr>
        <w:t>. Zakona o službenicima i namještenicima u lokalnoj i područnoj (regionalnoj) samoupravi („Narodne novine“ broj 86/08, 61/11 i 4/18) Povjerenstvo za provedbu postupka</w:t>
      </w:r>
      <w:r w:rsidR="004E5696">
        <w:rPr>
          <w:rFonts w:ascii="Garamond" w:hAnsi="Garamond" w:cs="Times New Roman"/>
          <w:sz w:val="24"/>
          <w:szCs w:val="24"/>
        </w:rPr>
        <w:t xml:space="preserve"> ponovljenog oglasa</w:t>
      </w:r>
      <w:r w:rsidRPr="00153465">
        <w:rPr>
          <w:rFonts w:ascii="Garamond" w:hAnsi="Garamond" w:cs="Times New Roman"/>
          <w:sz w:val="24"/>
          <w:szCs w:val="24"/>
        </w:rPr>
        <w:t xml:space="preserve"> za prijam u službu </w:t>
      </w:r>
      <w:r w:rsidR="004E5696">
        <w:rPr>
          <w:rFonts w:ascii="Garamond" w:hAnsi="Garamond" w:cs="Times New Roman"/>
          <w:sz w:val="24"/>
          <w:szCs w:val="24"/>
        </w:rPr>
        <w:t>na određeno vrijeme referenta/ice za pisarnicu i pismohranu</w:t>
      </w:r>
      <w:r w:rsidRPr="00153465">
        <w:rPr>
          <w:rFonts w:ascii="Garamond" w:hAnsi="Garamond" w:cs="Times New Roman"/>
          <w:sz w:val="24"/>
          <w:szCs w:val="24"/>
        </w:rPr>
        <w:t xml:space="preserve"> u Jedinstvenom upravnom odjelu Općine Punat – 1 izvršitelj/ca</w:t>
      </w:r>
      <w:r w:rsidR="00153465">
        <w:rPr>
          <w:rFonts w:ascii="Garamond" w:hAnsi="Garamond" w:cs="Times New Roman"/>
          <w:sz w:val="24"/>
          <w:szCs w:val="24"/>
        </w:rPr>
        <w:t xml:space="preserve"> objavljuje</w:t>
      </w:r>
      <w:r w:rsidRPr="00153465">
        <w:rPr>
          <w:rFonts w:ascii="Garamond" w:hAnsi="Garamond" w:cs="Times New Roman"/>
          <w:sz w:val="24"/>
          <w:szCs w:val="24"/>
        </w:rPr>
        <w:t xml:space="preserve"> </w:t>
      </w:r>
    </w:p>
    <w:p w:rsidR="00E80536" w:rsidRPr="00153465" w:rsidRDefault="00E80536" w:rsidP="00E8053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53465" w:rsidRDefault="00153465" w:rsidP="00E8053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RANG – LISTU </w:t>
      </w:r>
    </w:p>
    <w:p w:rsidR="00E80536" w:rsidRPr="00153465" w:rsidRDefault="00153465" w:rsidP="0015346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kandidata nakon </w:t>
      </w:r>
      <w:r w:rsidR="00E80536" w:rsidRPr="00153465">
        <w:rPr>
          <w:rFonts w:ascii="Garamond" w:hAnsi="Garamond" w:cs="Times New Roman"/>
          <w:b/>
          <w:sz w:val="24"/>
          <w:szCs w:val="24"/>
        </w:rPr>
        <w:t>prethodne provjere znanja i sposobnosti</w:t>
      </w:r>
    </w:p>
    <w:p w:rsidR="00E80536" w:rsidRPr="00153465" w:rsidRDefault="00E80536" w:rsidP="00E8053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53465">
        <w:rPr>
          <w:rFonts w:ascii="Garamond" w:hAnsi="Garamond" w:cs="Times New Roman"/>
          <w:b/>
          <w:sz w:val="24"/>
          <w:szCs w:val="24"/>
        </w:rPr>
        <w:t>(pisanog testiranja)</w:t>
      </w:r>
      <w:r w:rsidR="00153465" w:rsidRPr="00153465">
        <w:rPr>
          <w:rFonts w:ascii="Garamond" w:hAnsi="Garamond" w:cs="Times New Roman"/>
          <w:b/>
          <w:sz w:val="24"/>
          <w:szCs w:val="24"/>
        </w:rPr>
        <w:t xml:space="preserve"> i intervjua</w:t>
      </w:r>
    </w:p>
    <w:p w:rsidR="00E80536" w:rsidRPr="00153465" w:rsidRDefault="00E80536" w:rsidP="00E80536">
      <w:pPr>
        <w:rPr>
          <w:rFonts w:ascii="Garamond" w:hAnsi="Garamond" w:cs="Times New Roman"/>
          <w:sz w:val="24"/>
          <w:szCs w:val="24"/>
        </w:rPr>
      </w:pPr>
    </w:p>
    <w:p w:rsidR="00153465" w:rsidRPr="00153465" w:rsidRDefault="00E80536" w:rsidP="00153465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153465">
        <w:rPr>
          <w:rFonts w:ascii="Garamond" w:hAnsi="Garamond"/>
          <w:sz w:val="24"/>
          <w:szCs w:val="24"/>
        </w:rPr>
        <w:tab/>
      </w:r>
      <w:r w:rsidR="00153465" w:rsidRPr="00153465">
        <w:rPr>
          <w:rFonts w:ascii="Garamond" w:hAnsi="Garamond" w:cs="Times New Roman"/>
          <w:sz w:val="24"/>
          <w:szCs w:val="24"/>
        </w:rPr>
        <w:t>Po dovršetku postupka testiranja i intervjua Povjerenstvo je izvršilo zbrajanje rezultata pisanog testa i intervjua, temeljem čega se utvrđuje sljedeća rang lista:</w:t>
      </w:r>
    </w:p>
    <w:p w:rsidR="00153465" w:rsidRPr="00153465" w:rsidRDefault="00153465" w:rsidP="00153465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153465" w:rsidRPr="00153465" w:rsidRDefault="00153465" w:rsidP="00153465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95"/>
        <w:gridCol w:w="2344"/>
        <w:gridCol w:w="1548"/>
        <w:gridCol w:w="1548"/>
        <w:gridCol w:w="2155"/>
      </w:tblGrid>
      <w:tr w:rsidR="00153465" w:rsidRPr="00153465" w:rsidTr="00153465">
        <w:trPr>
          <w:jc w:val="center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153465" w:rsidP="0044793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153465">
              <w:rPr>
                <w:rFonts w:ascii="Garamond" w:hAnsi="Garamond" w:cs="Times New Roman"/>
                <w:sz w:val="24"/>
                <w:szCs w:val="24"/>
              </w:rPr>
              <w:t>Redni broj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153465" w:rsidP="0044793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153465">
              <w:rPr>
                <w:rFonts w:ascii="Garamond" w:hAnsi="Garamond" w:cs="Times New Roman"/>
                <w:sz w:val="24"/>
                <w:szCs w:val="24"/>
              </w:rPr>
              <w:t>Kandidat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153465" w:rsidP="0044793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153465">
              <w:rPr>
                <w:rFonts w:ascii="Garamond" w:hAnsi="Garamond" w:cs="Times New Roman"/>
                <w:sz w:val="24"/>
                <w:szCs w:val="24"/>
              </w:rPr>
              <w:t>Test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153465" w:rsidP="0044793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153465">
              <w:rPr>
                <w:rFonts w:ascii="Garamond" w:hAnsi="Garamond" w:cs="Times New Roman"/>
                <w:sz w:val="24"/>
                <w:szCs w:val="24"/>
              </w:rPr>
              <w:t>Intervju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153465" w:rsidP="0044793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153465">
              <w:rPr>
                <w:rFonts w:ascii="Garamond" w:hAnsi="Garamond" w:cs="Times New Roman"/>
                <w:sz w:val="24"/>
                <w:szCs w:val="24"/>
              </w:rPr>
              <w:t>Ukupno bodova</w:t>
            </w:r>
          </w:p>
        </w:tc>
      </w:tr>
      <w:tr w:rsidR="00153465" w:rsidRPr="00153465" w:rsidTr="00153465">
        <w:trPr>
          <w:jc w:val="center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65" w:rsidRPr="00153465" w:rsidRDefault="00153465" w:rsidP="004479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4E5696" w:rsidP="0044793C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K</w:t>
            </w:r>
            <w:r w:rsidR="00153465" w:rsidRPr="00153465">
              <w:rPr>
                <w:rFonts w:ascii="Garamond" w:hAnsi="Garamond" w:cs="Times New Roman"/>
                <w:sz w:val="24"/>
                <w:szCs w:val="24"/>
              </w:rPr>
              <w:t>.</w:t>
            </w:r>
            <w:r>
              <w:rPr>
                <w:rFonts w:ascii="Garamond" w:hAnsi="Garamond" w:cs="Times New Roman"/>
                <w:sz w:val="24"/>
                <w:szCs w:val="24"/>
              </w:rPr>
              <w:t>I.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153465" w:rsidP="004E5696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153465">
              <w:rPr>
                <w:rFonts w:ascii="Garamond" w:hAnsi="Garamond" w:cs="Times New Roman"/>
                <w:sz w:val="24"/>
                <w:szCs w:val="24"/>
              </w:rPr>
              <w:t>1</w:t>
            </w:r>
            <w:r w:rsidR="004E5696">
              <w:rPr>
                <w:rFonts w:ascii="Garamond" w:hAnsi="Garamond" w:cs="Times New Roman"/>
                <w:sz w:val="24"/>
                <w:szCs w:val="24"/>
              </w:rPr>
              <w:t>1,5</w:t>
            </w:r>
            <w:r w:rsidRPr="00153465">
              <w:rPr>
                <w:rFonts w:ascii="Garamond" w:hAnsi="Garamond" w:cs="Times New Roman"/>
                <w:sz w:val="24"/>
                <w:szCs w:val="24"/>
              </w:rPr>
              <w:t>/20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4E5696" w:rsidP="004E5696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13</w:t>
            </w:r>
            <w:r w:rsidR="00153465" w:rsidRPr="00153465">
              <w:rPr>
                <w:rFonts w:ascii="Garamond" w:hAnsi="Garamond" w:cs="Times New Roman"/>
                <w:sz w:val="24"/>
                <w:szCs w:val="24"/>
              </w:rPr>
              <w:t>/1</w:t>
            </w:r>
            <w:r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153465" w:rsidP="004E5696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153465">
              <w:rPr>
                <w:rFonts w:ascii="Garamond" w:hAnsi="Garamond" w:cs="Times New Roman"/>
                <w:sz w:val="24"/>
                <w:szCs w:val="24"/>
              </w:rPr>
              <w:t>2</w:t>
            </w:r>
            <w:r w:rsidR="004E5696">
              <w:rPr>
                <w:rFonts w:ascii="Garamond" w:hAnsi="Garamond" w:cs="Times New Roman"/>
                <w:sz w:val="24"/>
                <w:szCs w:val="24"/>
              </w:rPr>
              <w:t>4,5</w:t>
            </w:r>
            <w:r w:rsidRPr="00153465">
              <w:rPr>
                <w:rFonts w:ascii="Garamond" w:hAnsi="Garamond" w:cs="Times New Roman"/>
                <w:sz w:val="24"/>
                <w:szCs w:val="24"/>
              </w:rPr>
              <w:t>/3</w:t>
            </w:r>
            <w:r w:rsidR="004E5696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</w:tr>
      <w:tr w:rsidR="00153465" w:rsidRPr="00153465" w:rsidTr="00153465">
        <w:trPr>
          <w:jc w:val="center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65" w:rsidRPr="00153465" w:rsidRDefault="00153465" w:rsidP="004479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4E5696" w:rsidP="0044793C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M.L.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4E5696" w:rsidP="0044793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8,5</w:t>
            </w:r>
            <w:r w:rsidR="00153465" w:rsidRPr="00153465">
              <w:rPr>
                <w:rFonts w:ascii="Garamond" w:hAnsi="Garamond" w:cs="Times New Roman"/>
                <w:sz w:val="24"/>
                <w:szCs w:val="24"/>
              </w:rPr>
              <w:t>/20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4E5696" w:rsidP="0044793C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65" w:rsidRPr="00153465" w:rsidRDefault="004E5696" w:rsidP="004E5696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8,5</w:t>
            </w:r>
            <w:r w:rsidR="00153465" w:rsidRPr="00153465">
              <w:rPr>
                <w:rFonts w:ascii="Garamond" w:hAnsi="Garamond" w:cs="Times New Roman"/>
                <w:sz w:val="24"/>
                <w:szCs w:val="24"/>
              </w:rPr>
              <w:t>/</w:t>
            </w:r>
            <w:r>
              <w:rPr>
                <w:rFonts w:ascii="Garamond" w:hAnsi="Garamond" w:cs="Times New Roman"/>
                <w:sz w:val="24"/>
                <w:szCs w:val="24"/>
              </w:rPr>
              <w:t>20</w:t>
            </w:r>
          </w:p>
        </w:tc>
      </w:tr>
    </w:tbl>
    <w:p w:rsidR="00153465" w:rsidRPr="00153465" w:rsidRDefault="00153465" w:rsidP="00153465">
      <w:pPr>
        <w:spacing w:after="0" w:line="240" w:lineRule="auto"/>
        <w:ind w:firstLine="708"/>
        <w:jc w:val="center"/>
        <w:rPr>
          <w:rFonts w:ascii="Garamond" w:hAnsi="Garamond" w:cs="Times New Roman"/>
          <w:sz w:val="24"/>
          <w:szCs w:val="24"/>
        </w:rPr>
      </w:pPr>
    </w:p>
    <w:p w:rsidR="00E80536" w:rsidRDefault="00E80536" w:rsidP="00E80536">
      <w:pPr>
        <w:tabs>
          <w:tab w:val="left" w:pos="6180"/>
        </w:tabs>
        <w:rPr>
          <w:rFonts w:ascii="Garamond" w:hAnsi="Garamond"/>
          <w:sz w:val="24"/>
          <w:szCs w:val="24"/>
        </w:rPr>
      </w:pPr>
    </w:p>
    <w:p w:rsidR="00153465" w:rsidRPr="00153465" w:rsidRDefault="00153465" w:rsidP="00E80536">
      <w:pPr>
        <w:tabs>
          <w:tab w:val="left" w:pos="6180"/>
        </w:tabs>
        <w:rPr>
          <w:rFonts w:ascii="Garamond" w:hAnsi="Garamond"/>
          <w:sz w:val="24"/>
          <w:szCs w:val="24"/>
        </w:rPr>
      </w:pPr>
    </w:p>
    <w:p w:rsidR="00E80536" w:rsidRPr="00153465" w:rsidRDefault="00E80536" w:rsidP="00E80536">
      <w:pPr>
        <w:tabs>
          <w:tab w:val="left" w:pos="6180"/>
        </w:tabs>
        <w:rPr>
          <w:rFonts w:ascii="Garamond" w:hAnsi="Garamond" w:cs="Times New Roman"/>
          <w:sz w:val="24"/>
          <w:szCs w:val="24"/>
        </w:rPr>
      </w:pPr>
      <w:r w:rsidRPr="00153465">
        <w:rPr>
          <w:rFonts w:ascii="Garamond" w:hAnsi="Garamond"/>
          <w:sz w:val="24"/>
          <w:szCs w:val="24"/>
        </w:rPr>
        <w:tab/>
      </w:r>
      <w:r w:rsidR="000A2451" w:rsidRPr="00153465">
        <w:rPr>
          <w:rFonts w:ascii="Garamond" w:hAnsi="Garamond"/>
          <w:sz w:val="24"/>
          <w:szCs w:val="24"/>
        </w:rPr>
        <w:t xml:space="preserve"> </w:t>
      </w:r>
      <w:r w:rsidRPr="00153465">
        <w:rPr>
          <w:rFonts w:ascii="Garamond" w:hAnsi="Garamond" w:cs="Times New Roman"/>
          <w:sz w:val="24"/>
          <w:szCs w:val="24"/>
        </w:rPr>
        <w:t>Predsjednica Povjerenstva</w:t>
      </w:r>
    </w:p>
    <w:p w:rsidR="00E80536" w:rsidRPr="00153465" w:rsidRDefault="00E80536" w:rsidP="00E80536">
      <w:pPr>
        <w:tabs>
          <w:tab w:val="left" w:pos="6180"/>
        </w:tabs>
        <w:rPr>
          <w:rFonts w:ascii="Garamond" w:hAnsi="Garamond" w:cs="Times New Roman"/>
          <w:sz w:val="24"/>
          <w:szCs w:val="24"/>
        </w:rPr>
      </w:pPr>
      <w:r w:rsidRPr="00153465">
        <w:rPr>
          <w:rFonts w:ascii="Garamond" w:hAnsi="Garamond" w:cs="Times New Roman"/>
          <w:sz w:val="24"/>
          <w:szCs w:val="24"/>
        </w:rPr>
        <w:tab/>
      </w:r>
      <w:r w:rsidR="004E5696">
        <w:rPr>
          <w:rFonts w:ascii="Garamond" w:hAnsi="Garamond" w:cs="Times New Roman"/>
          <w:sz w:val="24"/>
          <w:szCs w:val="24"/>
        </w:rPr>
        <w:t xml:space="preserve">          Elfrida Mahulja</w:t>
      </w:r>
    </w:p>
    <w:p w:rsidR="00E80536" w:rsidRPr="00153465" w:rsidRDefault="00E80536" w:rsidP="00E80536">
      <w:pPr>
        <w:rPr>
          <w:rFonts w:ascii="Garamond" w:hAnsi="Garamond"/>
          <w:sz w:val="24"/>
          <w:szCs w:val="24"/>
        </w:rPr>
      </w:pPr>
    </w:p>
    <w:p w:rsidR="003E7619" w:rsidRPr="00153465" w:rsidRDefault="003E7619">
      <w:pPr>
        <w:rPr>
          <w:rFonts w:ascii="Garamond" w:hAnsi="Garamond"/>
          <w:sz w:val="24"/>
          <w:szCs w:val="24"/>
        </w:rPr>
      </w:pPr>
    </w:p>
    <w:sectPr w:rsidR="003E7619" w:rsidRPr="00153465" w:rsidSect="00485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7F03"/>
    <w:multiLevelType w:val="hybridMultilevel"/>
    <w:tmpl w:val="C1DCAF8A"/>
    <w:lvl w:ilvl="0" w:tplc="019C1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02E7F"/>
    <w:multiLevelType w:val="hybridMultilevel"/>
    <w:tmpl w:val="7EA2B5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80536"/>
    <w:rsid w:val="000A2451"/>
    <w:rsid w:val="00153465"/>
    <w:rsid w:val="00171440"/>
    <w:rsid w:val="00252876"/>
    <w:rsid w:val="0038535D"/>
    <w:rsid w:val="003E7619"/>
    <w:rsid w:val="00485ABF"/>
    <w:rsid w:val="004E5696"/>
    <w:rsid w:val="006232A1"/>
    <w:rsid w:val="006E07BD"/>
    <w:rsid w:val="00D77883"/>
    <w:rsid w:val="00E8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36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E805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536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E80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51"/>
    <w:rPr>
      <w:rFonts w:ascii="Segoe UI" w:hAnsi="Segoe UI" w:cs="Segoe UI"/>
      <w:sz w:val="18"/>
      <w:szCs w:val="18"/>
      <w:lang w:val="hr-HR"/>
    </w:rPr>
  </w:style>
  <w:style w:type="table" w:styleId="TableGrid">
    <w:name w:val="Table Grid"/>
    <w:basedOn w:val="TableNormal"/>
    <w:uiPriority w:val="59"/>
    <w:rsid w:val="00153465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3</cp:revision>
  <cp:lastPrinted>2018-07-10T07:12:00Z</cp:lastPrinted>
  <dcterms:created xsi:type="dcterms:W3CDTF">2018-08-16T05:24:00Z</dcterms:created>
  <dcterms:modified xsi:type="dcterms:W3CDTF">2018-08-16T06:00:00Z</dcterms:modified>
</cp:coreProperties>
</file>