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0B" w:rsidRPr="005332CA" w:rsidRDefault="00F44EFD" w:rsidP="00396E0B">
      <w:pPr>
        <w:rPr>
          <w:rFonts w:ascii="Tahoma" w:hAnsi="Tahoma" w:cs="Tahoma"/>
          <w:b/>
        </w:rPr>
      </w:pPr>
      <w:r w:rsidRPr="005332CA">
        <w:rPr>
          <w:rFonts w:ascii="Tahoma" w:hAnsi="Tahoma" w:cs="Tahoma"/>
          <w:b/>
        </w:rPr>
        <w:t xml:space="preserve">   </w:t>
      </w:r>
      <w:r w:rsidR="005B3DEA" w:rsidRPr="005332CA">
        <w:rPr>
          <w:rFonts w:ascii="Tahoma" w:hAnsi="Tahoma" w:cs="Tahoma"/>
          <w:b/>
        </w:rPr>
        <w:t xml:space="preserve"> </w:t>
      </w:r>
      <w:r w:rsidR="00876B43" w:rsidRPr="005332CA">
        <w:rPr>
          <w:rFonts w:ascii="Tahoma" w:hAnsi="Tahoma" w:cs="Tahoma"/>
          <w:b/>
        </w:rPr>
        <w:t>OPĆINA PUNAT</w:t>
      </w:r>
    </w:p>
    <w:p w:rsidR="00381ECA" w:rsidRPr="005332CA" w:rsidRDefault="00381ECA" w:rsidP="00396E0B">
      <w:pPr>
        <w:rPr>
          <w:rFonts w:ascii="Tahoma" w:hAnsi="Tahoma" w:cs="Tahoma"/>
          <w:b/>
        </w:rPr>
      </w:pPr>
    </w:p>
    <w:p w:rsidR="00160A51" w:rsidRPr="005332CA" w:rsidRDefault="00160A51" w:rsidP="006F016A">
      <w:pPr>
        <w:jc w:val="center"/>
        <w:rPr>
          <w:rFonts w:ascii="Tahoma" w:hAnsi="Tahoma" w:cs="Tahoma"/>
          <w:b/>
          <w:sz w:val="22"/>
          <w:szCs w:val="22"/>
          <w:lang w:eastAsia="en-US"/>
        </w:rPr>
      </w:pPr>
      <w:r w:rsidRPr="005332CA">
        <w:rPr>
          <w:rFonts w:ascii="Tahoma" w:hAnsi="Tahoma" w:cs="Tahoma"/>
          <w:b/>
          <w:szCs w:val="24"/>
          <w:u w:val="single"/>
          <w:lang w:eastAsia="en-US"/>
        </w:rPr>
        <w:t xml:space="preserve">T R O Š K O V N I K  </w:t>
      </w:r>
      <w:r w:rsidRPr="005332CA">
        <w:rPr>
          <w:rFonts w:ascii="Tahoma" w:hAnsi="Tahoma" w:cs="Tahoma"/>
          <w:szCs w:val="24"/>
          <w:lang w:eastAsia="en-US"/>
        </w:rPr>
        <w:cr/>
      </w:r>
      <w:r w:rsidRPr="005332CA">
        <w:rPr>
          <w:rFonts w:ascii="Tahoma" w:hAnsi="Tahoma" w:cs="Tahoma"/>
          <w:b/>
          <w:sz w:val="22"/>
          <w:szCs w:val="22"/>
          <w:lang w:eastAsia="en-US"/>
        </w:rPr>
        <w:t xml:space="preserve">UREĐENJA DIJELA </w:t>
      </w:r>
      <w:r w:rsidR="006F016A">
        <w:rPr>
          <w:rFonts w:ascii="Tahoma" w:hAnsi="Tahoma" w:cs="Tahoma"/>
          <w:b/>
          <w:sz w:val="22"/>
          <w:szCs w:val="22"/>
          <w:lang w:eastAsia="en-US"/>
        </w:rPr>
        <w:t>ZGRADE NARODNOG DOMA U PUNTU</w:t>
      </w:r>
    </w:p>
    <w:p w:rsidR="00160A51" w:rsidRPr="005332CA" w:rsidRDefault="00160A51" w:rsidP="00160A51">
      <w:pPr>
        <w:jc w:val="center"/>
        <w:rPr>
          <w:rFonts w:ascii="Tahoma" w:hAnsi="Tahoma" w:cs="Tahoma"/>
          <w:sz w:val="22"/>
          <w:szCs w:val="22"/>
          <w:lang w:eastAsia="en-US"/>
        </w:rPr>
      </w:pPr>
    </w:p>
    <w:p w:rsidR="00160A51" w:rsidRPr="005332CA" w:rsidRDefault="00160A51" w:rsidP="00160A51">
      <w:pPr>
        <w:jc w:val="center"/>
        <w:rPr>
          <w:rFonts w:ascii="Tahoma" w:hAnsi="Tahoma" w:cs="Tahoma"/>
          <w:sz w:val="20"/>
          <w:lang w:eastAsia="en-US"/>
        </w:rPr>
      </w:pPr>
      <w:r w:rsidRPr="005332CA">
        <w:rPr>
          <w:rFonts w:ascii="Tahoma" w:hAnsi="Tahoma" w:cs="Tahoma"/>
          <w:sz w:val="20"/>
          <w:lang w:eastAsia="en-US"/>
        </w:rPr>
        <w:t xml:space="preserve">Napomena: U cijenu svake stavke uključiti sve ručne transporte materijala </w:t>
      </w:r>
    </w:p>
    <w:p w:rsidR="00160A51" w:rsidRPr="005332CA" w:rsidRDefault="00160A51" w:rsidP="00160A51">
      <w:pPr>
        <w:jc w:val="center"/>
        <w:rPr>
          <w:rFonts w:ascii="Tahoma" w:hAnsi="Tahoma" w:cs="Tahoma"/>
          <w:sz w:val="20"/>
          <w:lang w:eastAsia="en-US"/>
        </w:rPr>
      </w:pPr>
      <w:r w:rsidRPr="005332CA">
        <w:rPr>
          <w:rFonts w:ascii="Tahoma" w:hAnsi="Tahoma" w:cs="Tahoma"/>
          <w:sz w:val="20"/>
          <w:lang w:eastAsia="en-US"/>
        </w:rPr>
        <w:t>do mjesta izvođenja radova te čišćenje gradilišta.</w:t>
      </w:r>
    </w:p>
    <w:p w:rsidR="00950286" w:rsidRPr="005332CA" w:rsidRDefault="00950286" w:rsidP="000C540E">
      <w:pPr>
        <w:autoSpaceDE w:val="0"/>
        <w:autoSpaceDN w:val="0"/>
        <w:adjustRightInd w:val="0"/>
        <w:spacing w:line="225" w:lineRule="exact"/>
        <w:ind w:left="709" w:right="14" w:hanging="349"/>
        <w:jc w:val="both"/>
        <w:rPr>
          <w:rFonts w:ascii="Tahoma" w:hAnsi="Tahoma" w:cs="Tahoma"/>
          <w:sz w:val="20"/>
        </w:rPr>
      </w:pPr>
    </w:p>
    <w:p w:rsidR="006F016A" w:rsidRPr="006F016A" w:rsidRDefault="00864BDD" w:rsidP="000C540E">
      <w:pPr>
        <w:autoSpaceDE w:val="0"/>
        <w:autoSpaceDN w:val="0"/>
        <w:adjustRightInd w:val="0"/>
        <w:spacing w:before="4"/>
        <w:ind w:left="709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A) UREĐENJE PROSTORIJE</w:t>
      </w:r>
      <w:r w:rsidR="006F016A" w:rsidRPr="006F016A">
        <w:rPr>
          <w:rFonts w:ascii="Tahoma" w:hAnsi="Tahoma" w:cs="Tahoma"/>
          <w:b/>
          <w:sz w:val="22"/>
          <w:szCs w:val="22"/>
        </w:rPr>
        <w:t xml:space="preserve"> U </w:t>
      </w:r>
      <w:r w:rsidR="006F016A">
        <w:rPr>
          <w:rFonts w:ascii="Tahoma" w:hAnsi="Tahoma" w:cs="Tahoma"/>
          <w:b/>
          <w:sz w:val="22"/>
          <w:szCs w:val="22"/>
        </w:rPr>
        <w:t>SUTERENU</w:t>
      </w:r>
    </w:p>
    <w:p w:rsidR="006F016A" w:rsidRPr="005332CA" w:rsidRDefault="006F016A" w:rsidP="000C540E">
      <w:pPr>
        <w:autoSpaceDE w:val="0"/>
        <w:autoSpaceDN w:val="0"/>
        <w:adjustRightInd w:val="0"/>
        <w:spacing w:before="4"/>
        <w:ind w:left="709"/>
        <w:rPr>
          <w:rFonts w:ascii="Tahoma" w:hAnsi="Tahoma" w:cs="Tahoma"/>
          <w:sz w:val="22"/>
          <w:szCs w:val="22"/>
        </w:rPr>
      </w:pPr>
    </w:p>
    <w:p w:rsidR="00546586" w:rsidRPr="005332CA" w:rsidRDefault="00546586" w:rsidP="006B3424">
      <w:pPr>
        <w:numPr>
          <w:ilvl w:val="0"/>
          <w:numId w:val="4"/>
        </w:numPr>
        <w:ind w:left="709" w:hanging="425"/>
        <w:jc w:val="both"/>
        <w:rPr>
          <w:rFonts w:ascii="Tahoma" w:hAnsi="Tahoma" w:cs="Tahoma"/>
          <w:sz w:val="20"/>
          <w:lang w:eastAsia="en-US"/>
        </w:rPr>
      </w:pPr>
      <w:r w:rsidRPr="005332CA">
        <w:rPr>
          <w:rFonts w:ascii="Tahoma" w:hAnsi="Tahoma" w:cs="Tahoma"/>
          <w:sz w:val="20"/>
          <w:lang w:eastAsia="en-US"/>
        </w:rPr>
        <w:t>Izrada fine produžne žbuke zid</w:t>
      </w:r>
      <w:r w:rsidR="00CE6C05" w:rsidRPr="005332CA">
        <w:rPr>
          <w:rFonts w:ascii="Tahoma" w:hAnsi="Tahoma" w:cs="Tahoma"/>
          <w:sz w:val="20"/>
          <w:lang w:eastAsia="en-US"/>
        </w:rPr>
        <w:t>ova i stropova</w:t>
      </w:r>
      <w:r w:rsidRPr="005332CA">
        <w:rPr>
          <w:rFonts w:ascii="Tahoma" w:hAnsi="Tahoma" w:cs="Tahoma"/>
          <w:sz w:val="20"/>
          <w:lang w:eastAsia="en-US"/>
        </w:rPr>
        <w:t>.</w:t>
      </w:r>
      <w:r w:rsidR="00CE6C05" w:rsidRPr="005332CA">
        <w:rPr>
          <w:rFonts w:ascii="Tahoma" w:hAnsi="Tahoma" w:cs="Tahoma"/>
          <w:sz w:val="20"/>
        </w:rPr>
        <w:t xml:space="preserve"> U cijenu uključeno i krpanje šliceva iza instalaterskih radova te sav potreban materijal i rad za kompletnu izvedbu stavke.</w:t>
      </w:r>
    </w:p>
    <w:p w:rsidR="00546586" w:rsidRPr="005332CA" w:rsidRDefault="00546586" w:rsidP="00546586">
      <w:pPr>
        <w:ind w:left="709"/>
        <w:jc w:val="both"/>
        <w:rPr>
          <w:rFonts w:ascii="Tahoma" w:hAnsi="Tahoma" w:cs="Tahoma"/>
          <w:sz w:val="20"/>
          <w:lang w:eastAsia="en-US"/>
        </w:rPr>
      </w:pPr>
      <w:r w:rsidRPr="005332CA">
        <w:rPr>
          <w:rFonts w:ascii="Tahoma" w:hAnsi="Tahoma" w:cs="Tahoma"/>
          <w:sz w:val="20"/>
          <w:lang w:eastAsia="en-US"/>
        </w:rPr>
        <w:t>Obračun po m</w:t>
      </w:r>
      <w:r w:rsidRPr="005332CA">
        <w:rPr>
          <w:rFonts w:ascii="Tahoma" w:hAnsi="Tahoma" w:cs="Tahoma"/>
          <w:sz w:val="20"/>
          <w:vertAlign w:val="superscript"/>
          <w:lang w:eastAsia="en-US"/>
        </w:rPr>
        <w:t>2</w:t>
      </w:r>
      <w:r w:rsidRPr="005332CA">
        <w:rPr>
          <w:rFonts w:ascii="Tahoma" w:hAnsi="Tahoma" w:cs="Tahoma"/>
          <w:sz w:val="20"/>
          <w:lang w:eastAsia="en-US"/>
        </w:rPr>
        <w:t xml:space="preserve"> izvedene žbuke.</w:t>
      </w:r>
    </w:p>
    <w:p w:rsidR="00546586" w:rsidRPr="005332CA" w:rsidRDefault="00546586" w:rsidP="00546586">
      <w:pPr>
        <w:ind w:left="709"/>
        <w:jc w:val="both"/>
        <w:rPr>
          <w:rFonts w:ascii="Tahoma" w:hAnsi="Tahoma" w:cs="Tahoma"/>
          <w:sz w:val="20"/>
          <w:lang w:eastAsia="en-US"/>
        </w:rPr>
      </w:pPr>
      <w:r w:rsidRPr="005332CA">
        <w:rPr>
          <w:rFonts w:ascii="Tahoma" w:hAnsi="Tahoma" w:cs="Tahoma"/>
          <w:sz w:val="20"/>
          <w:lang w:eastAsia="en-US"/>
        </w:rPr>
        <w:t>m</w:t>
      </w:r>
      <w:r w:rsidRPr="005332CA">
        <w:rPr>
          <w:rFonts w:ascii="Tahoma" w:hAnsi="Tahoma" w:cs="Tahoma"/>
          <w:sz w:val="20"/>
          <w:vertAlign w:val="superscript"/>
          <w:lang w:eastAsia="en-US"/>
        </w:rPr>
        <w:t>2</w:t>
      </w:r>
      <w:r w:rsidRPr="005332CA">
        <w:rPr>
          <w:rFonts w:ascii="Tahoma" w:hAnsi="Tahoma" w:cs="Tahoma"/>
          <w:sz w:val="20"/>
          <w:lang w:eastAsia="en-US"/>
        </w:rPr>
        <w:t xml:space="preserve"> </w:t>
      </w:r>
      <w:r w:rsidRPr="005332CA">
        <w:rPr>
          <w:rFonts w:ascii="Tahoma" w:hAnsi="Tahoma" w:cs="Tahoma"/>
          <w:sz w:val="20"/>
          <w:lang w:eastAsia="en-US"/>
        </w:rPr>
        <w:tab/>
      </w:r>
      <w:r w:rsidRPr="005332CA">
        <w:rPr>
          <w:rFonts w:ascii="Tahoma" w:hAnsi="Tahoma" w:cs="Tahoma"/>
          <w:sz w:val="20"/>
          <w:lang w:eastAsia="en-US"/>
        </w:rPr>
        <w:tab/>
      </w:r>
      <w:r w:rsidR="004E54E0">
        <w:rPr>
          <w:rFonts w:ascii="Tahoma" w:hAnsi="Tahoma" w:cs="Tahoma"/>
          <w:sz w:val="20"/>
          <w:lang w:eastAsia="en-US"/>
        </w:rPr>
        <w:t>47</w:t>
      </w:r>
      <w:r w:rsidRPr="005332CA">
        <w:rPr>
          <w:rFonts w:ascii="Tahoma" w:hAnsi="Tahoma" w:cs="Tahoma"/>
          <w:sz w:val="20"/>
          <w:lang w:eastAsia="en-US"/>
        </w:rPr>
        <w:t xml:space="preserve">,00 </w:t>
      </w:r>
      <w:r w:rsidRPr="005332CA">
        <w:rPr>
          <w:rFonts w:ascii="Tahoma" w:hAnsi="Tahoma" w:cs="Tahoma"/>
          <w:sz w:val="20"/>
          <w:lang w:eastAsia="en-US"/>
        </w:rPr>
        <w:tab/>
      </w:r>
      <w:r w:rsidRPr="005332CA">
        <w:rPr>
          <w:rFonts w:ascii="Tahoma" w:hAnsi="Tahoma" w:cs="Tahoma"/>
          <w:sz w:val="20"/>
          <w:lang w:eastAsia="en-US"/>
        </w:rPr>
        <w:tab/>
        <w:t xml:space="preserve">a' </w:t>
      </w:r>
      <w:r w:rsidRPr="005332CA">
        <w:rPr>
          <w:rFonts w:ascii="Tahoma" w:hAnsi="Tahoma" w:cs="Tahoma"/>
          <w:sz w:val="20"/>
          <w:lang w:eastAsia="en-US"/>
        </w:rPr>
        <w:tab/>
      </w:r>
      <w:r w:rsidRPr="005332CA">
        <w:rPr>
          <w:rFonts w:ascii="Tahoma" w:hAnsi="Tahoma" w:cs="Tahoma"/>
          <w:sz w:val="20"/>
          <w:lang w:eastAsia="en-US"/>
        </w:rPr>
        <w:tab/>
        <w:t>kn</w:t>
      </w:r>
      <w:r w:rsidRPr="005332CA">
        <w:rPr>
          <w:rFonts w:ascii="Tahoma" w:hAnsi="Tahoma" w:cs="Tahoma"/>
          <w:sz w:val="20"/>
          <w:lang w:eastAsia="en-US"/>
        </w:rPr>
        <w:tab/>
      </w:r>
      <w:r w:rsidRPr="005332CA">
        <w:rPr>
          <w:rFonts w:ascii="Tahoma" w:hAnsi="Tahoma" w:cs="Tahoma"/>
          <w:sz w:val="20"/>
          <w:lang w:eastAsia="en-US"/>
        </w:rPr>
        <w:tab/>
      </w:r>
      <w:r w:rsidRPr="005332CA">
        <w:rPr>
          <w:rFonts w:ascii="Tahoma" w:hAnsi="Tahoma" w:cs="Tahoma"/>
          <w:sz w:val="20"/>
          <w:lang w:eastAsia="en-US"/>
        </w:rPr>
        <w:tab/>
        <w:t xml:space="preserve">         </w:t>
      </w:r>
      <w:r w:rsidR="00206A24">
        <w:rPr>
          <w:rFonts w:ascii="Tahoma" w:hAnsi="Tahoma" w:cs="Tahoma"/>
          <w:sz w:val="20"/>
          <w:lang w:eastAsia="en-US"/>
        </w:rPr>
        <w:tab/>
      </w:r>
      <w:r w:rsidR="00767E7B" w:rsidRPr="005332CA">
        <w:rPr>
          <w:rFonts w:ascii="Tahoma" w:hAnsi="Tahoma" w:cs="Tahoma"/>
          <w:sz w:val="20"/>
          <w:lang w:eastAsia="en-US"/>
        </w:rPr>
        <w:tab/>
      </w:r>
      <w:r w:rsidRPr="005332CA">
        <w:rPr>
          <w:rFonts w:ascii="Tahoma" w:hAnsi="Tahoma" w:cs="Tahoma"/>
          <w:sz w:val="20"/>
          <w:lang w:eastAsia="en-US"/>
        </w:rPr>
        <w:t>kn</w:t>
      </w:r>
    </w:p>
    <w:p w:rsidR="00546586" w:rsidRPr="005332CA" w:rsidRDefault="00546586" w:rsidP="000C540E">
      <w:pPr>
        <w:autoSpaceDE w:val="0"/>
        <w:autoSpaceDN w:val="0"/>
        <w:adjustRightInd w:val="0"/>
        <w:spacing w:before="4"/>
        <w:ind w:left="709"/>
        <w:rPr>
          <w:rFonts w:ascii="Tahoma" w:hAnsi="Tahoma" w:cs="Tahoma"/>
          <w:sz w:val="22"/>
          <w:szCs w:val="22"/>
        </w:rPr>
      </w:pPr>
    </w:p>
    <w:p w:rsidR="00546586" w:rsidRPr="005332CA" w:rsidRDefault="00546586" w:rsidP="006B3424">
      <w:pPr>
        <w:numPr>
          <w:ilvl w:val="0"/>
          <w:numId w:val="4"/>
        </w:numPr>
        <w:autoSpaceDE w:val="0"/>
        <w:autoSpaceDN w:val="0"/>
        <w:adjustRightInd w:val="0"/>
        <w:ind w:left="709" w:hanging="425"/>
        <w:jc w:val="both"/>
        <w:rPr>
          <w:rFonts w:ascii="Tahoma" w:hAnsi="Tahoma" w:cs="Tahoma"/>
          <w:sz w:val="20"/>
        </w:rPr>
      </w:pPr>
      <w:r w:rsidRPr="005332CA">
        <w:rPr>
          <w:rFonts w:ascii="Tahoma" w:hAnsi="Tahoma" w:cs="Tahoma"/>
          <w:snapToGrid w:val="0"/>
          <w:sz w:val="20"/>
          <w:lang w:eastAsia="en-US"/>
        </w:rPr>
        <w:t>Bojanje poludisperzivnim bojama unutrašnjih površina zidova</w:t>
      </w:r>
      <w:r w:rsidR="00CE6C05" w:rsidRPr="005332CA">
        <w:rPr>
          <w:rFonts w:ascii="Tahoma" w:hAnsi="Tahoma" w:cs="Tahoma"/>
          <w:snapToGrid w:val="0"/>
          <w:sz w:val="20"/>
          <w:lang w:eastAsia="en-US"/>
        </w:rPr>
        <w:t xml:space="preserve"> </w:t>
      </w:r>
      <w:r w:rsidR="005332CA">
        <w:rPr>
          <w:rFonts w:ascii="Tahoma" w:hAnsi="Tahoma" w:cs="Tahoma"/>
          <w:snapToGrid w:val="0"/>
          <w:sz w:val="20"/>
          <w:lang w:eastAsia="en-US"/>
        </w:rPr>
        <w:t>i</w:t>
      </w:r>
      <w:r w:rsidR="00CE6C05" w:rsidRPr="005332CA">
        <w:rPr>
          <w:rFonts w:ascii="Tahoma" w:hAnsi="Tahoma" w:cs="Tahoma"/>
          <w:snapToGrid w:val="0"/>
          <w:sz w:val="20"/>
          <w:lang w:eastAsia="en-US"/>
        </w:rPr>
        <w:t xml:space="preserve"> stropova</w:t>
      </w:r>
      <w:r w:rsidRPr="005332CA">
        <w:rPr>
          <w:rFonts w:ascii="Tahoma" w:hAnsi="Tahoma" w:cs="Tahoma"/>
          <w:snapToGrid w:val="0"/>
          <w:sz w:val="20"/>
          <w:lang w:eastAsia="en-US"/>
        </w:rPr>
        <w:t>. Bojanje sa svim fazama rada dvostrukim premazom poludisperzivne boje s prethodnim glet</w:t>
      </w:r>
      <w:r w:rsidR="004E54E0">
        <w:rPr>
          <w:rFonts w:ascii="Tahoma" w:hAnsi="Tahoma" w:cs="Tahoma"/>
          <w:snapToGrid w:val="0"/>
          <w:sz w:val="20"/>
          <w:lang w:eastAsia="en-US"/>
        </w:rPr>
        <w:t>anjem</w:t>
      </w:r>
      <w:r w:rsidRPr="005332CA">
        <w:rPr>
          <w:rFonts w:ascii="Tahoma" w:hAnsi="Tahoma" w:cs="Tahoma"/>
          <w:snapToGrid w:val="0"/>
          <w:sz w:val="20"/>
          <w:lang w:eastAsia="en-US"/>
        </w:rPr>
        <w:t>, nan</w:t>
      </w:r>
      <w:r w:rsidR="004E54E0">
        <w:rPr>
          <w:rFonts w:ascii="Tahoma" w:hAnsi="Tahoma" w:cs="Tahoma"/>
          <w:snapToGrid w:val="0"/>
          <w:sz w:val="20"/>
          <w:lang w:eastAsia="en-US"/>
        </w:rPr>
        <w:t>o</w:t>
      </w:r>
      <w:r w:rsidRPr="005332CA">
        <w:rPr>
          <w:rFonts w:ascii="Tahoma" w:hAnsi="Tahoma" w:cs="Tahoma"/>
          <w:snapToGrid w:val="0"/>
          <w:sz w:val="20"/>
          <w:lang w:eastAsia="en-US"/>
        </w:rPr>
        <w:t>š</w:t>
      </w:r>
      <w:r w:rsidR="004E54E0">
        <w:rPr>
          <w:rFonts w:ascii="Tahoma" w:hAnsi="Tahoma" w:cs="Tahoma"/>
          <w:snapToGrid w:val="0"/>
          <w:sz w:val="20"/>
          <w:lang w:eastAsia="en-US"/>
        </w:rPr>
        <w:t>e</w:t>
      </w:r>
      <w:r w:rsidRPr="005332CA">
        <w:rPr>
          <w:rFonts w:ascii="Tahoma" w:hAnsi="Tahoma" w:cs="Tahoma"/>
          <w:snapToGrid w:val="0"/>
          <w:sz w:val="20"/>
          <w:lang w:eastAsia="en-US"/>
        </w:rPr>
        <w:t>njem akrilne emulzije i pripremom površine (struganje i brušenje). Boja po izboru investitora.</w:t>
      </w:r>
      <w:r w:rsidRPr="005332CA">
        <w:rPr>
          <w:rFonts w:ascii="Tahoma" w:hAnsi="Tahoma" w:cs="Tahoma"/>
          <w:sz w:val="20"/>
          <w:lang w:eastAsia="en-US"/>
        </w:rPr>
        <w:t xml:space="preserve"> U cijenu stavke uračunat komplet rad i materijal </w:t>
      </w:r>
      <w:r w:rsidR="004E54E0">
        <w:rPr>
          <w:rFonts w:ascii="Tahoma" w:hAnsi="Tahoma" w:cs="Tahoma"/>
          <w:sz w:val="20"/>
          <w:lang w:eastAsia="en-US"/>
        </w:rPr>
        <w:t xml:space="preserve">kao </w:t>
      </w:r>
      <w:r w:rsidRPr="005332CA">
        <w:rPr>
          <w:rFonts w:ascii="Tahoma" w:hAnsi="Tahoma" w:cs="Tahoma"/>
          <w:sz w:val="20"/>
          <w:lang w:eastAsia="en-US"/>
        </w:rPr>
        <w:t xml:space="preserve">i pomoćna skela te čišćenje površina od svih prljanja nastalih tijekom izvedbe ovih radova. </w:t>
      </w:r>
      <w:r w:rsidRPr="005332CA">
        <w:rPr>
          <w:rFonts w:ascii="Tahoma" w:hAnsi="Tahoma" w:cs="Tahoma"/>
          <w:snapToGrid w:val="0"/>
          <w:sz w:val="20"/>
          <w:lang w:eastAsia="en-US"/>
        </w:rPr>
        <w:t>Obračun po m</w:t>
      </w:r>
      <w:r w:rsidRPr="005332CA">
        <w:rPr>
          <w:rFonts w:ascii="Tahoma" w:hAnsi="Tahoma" w:cs="Tahoma"/>
          <w:snapToGrid w:val="0"/>
          <w:sz w:val="20"/>
          <w:vertAlign w:val="superscript"/>
          <w:lang w:eastAsia="en-US"/>
        </w:rPr>
        <w:t>2</w:t>
      </w:r>
      <w:r w:rsidRPr="005332CA">
        <w:rPr>
          <w:rFonts w:ascii="Tahoma" w:hAnsi="Tahoma" w:cs="Tahoma"/>
          <w:snapToGrid w:val="0"/>
          <w:sz w:val="20"/>
          <w:lang w:eastAsia="en-US"/>
        </w:rPr>
        <w:t xml:space="preserve"> obojene plohe zida</w:t>
      </w:r>
      <w:r w:rsidR="00CE6C05" w:rsidRPr="005332CA">
        <w:rPr>
          <w:rFonts w:ascii="Tahoma" w:hAnsi="Tahoma" w:cs="Tahoma"/>
          <w:snapToGrid w:val="0"/>
          <w:sz w:val="20"/>
          <w:lang w:eastAsia="en-US"/>
        </w:rPr>
        <w:t xml:space="preserve"> i stropa</w:t>
      </w:r>
      <w:r w:rsidRPr="005332CA">
        <w:rPr>
          <w:rFonts w:ascii="Tahoma" w:hAnsi="Tahoma" w:cs="Tahoma"/>
          <w:snapToGrid w:val="0"/>
          <w:sz w:val="20"/>
          <w:lang w:eastAsia="en-US"/>
        </w:rPr>
        <w:t>.</w:t>
      </w:r>
    </w:p>
    <w:p w:rsidR="00546586" w:rsidRPr="005332CA" w:rsidRDefault="00546586" w:rsidP="00546586">
      <w:pPr>
        <w:ind w:left="709"/>
        <w:jc w:val="both"/>
        <w:rPr>
          <w:rFonts w:ascii="Tahoma" w:hAnsi="Tahoma" w:cs="Tahoma"/>
          <w:sz w:val="20"/>
          <w:lang w:eastAsia="en-US"/>
        </w:rPr>
      </w:pPr>
      <w:r w:rsidRPr="005332CA">
        <w:rPr>
          <w:rFonts w:ascii="Tahoma" w:hAnsi="Tahoma" w:cs="Tahoma"/>
          <w:sz w:val="20"/>
          <w:lang w:eastAsia="en-US"/>
        </w:rPr>
        <w:t>m</w:t>
      </w:r>
      <w:r w:rsidRPr="005332CA">
        <w:rPr>
          <w:rFonts w:ascii="Tahoma" w:hAnsi="Tahoma" w:cs="Tahoma"/>
          <w:sz w:val="20"/>
          <w:vertAlign w:val="superscript"/>
          <w:lang w:eastAsia="en-US"/>
        </w:rPr>
        <w:t>2</w:t>
      </w:r>
      <w:r w:rsidRPr="005332CA">
        <w:rPr>
          <w:rFonts w:ascii="Tahoma" w:hAnsi="Tahoma" w:cs="Tahoma"/>
          <w:sz w:val="20"/>
          <w:lang w:eastAsia="en-US"/>
        </w:rPr>
        <w:t xml:space="preserve"> </w:t>
      </w:r>
      <w:r w:rsidRPr="005332CA">
        <w:rPr>
          <w:rFonts w:ascii="Tahoma" w:hAnsi="Tahoma" w:cs="Tahoma"/>
          <w:sz w:val="20"/>
          <w:lang w:eastAsia="en-US"/>
        </w:rPr>
        <w:tab/>
      </w:r>
      <w:r w:rsidRPr="005332CA">
        <w:rPr>
          <w:rFonts w:ascii="Tahoma" w:hAnsi="Tahoma" w:cs="Tahoma"/>
          <w:sz w:val="20"/>
          <w:lang w:eastAsia="en-US"/>
        </w:rPr>
        <w:tab/>
      </w:r>
      <w:r w:rsidR="004E54E0">
        <w:rPr>
          <w:rFonts w:ascii="Tahoma" w:hAnsi="Tahoma" w:cs="Tahoma"/>
          <w:sz w:val="20"/>
          <w:lang w:eastAsia="en-US"/>
        </w:rPr>
        <w:t>47</w:t>
      </w:r>
      <w:r w:rsidRPr="005332CA">
        <w:rPr>
          <w:rFonts w:ascii="Tahoma" w:hAnsi="Tahoma" w:cs="Tahoma"/>
          <w:sz w:val="20"/>
          <w:lang w:eastAsia="en-US"/>
        </w:rPr>
        <w:t xml:space="preserve">,00 </w:t>
      </w:r>
      <w:r w:rsidRPr="005332CA">
        <w:rPr>
          <w:rFonts w:ascii="Tahoma" w:hAnsi="Tahoma" w:cs="Tahoma"/>
          <w:sz w:val="20"/>
          <w:lang w:eastAsia="en-US"/>
        </w:rPr>
        <w:tab/>
      </w:r>
      <w:r w:rsidRPr="005332CA">
        <w:rPr>
          <w:rFonts w:ascii="Tahoma" w:hAnsi="Tahoma" w:cs="Tahoma"/>
          <w:sz w:val="20"/>
          <w:lang w:eastAsia="en-US"/>
        </w:rPr>
        <w:tab/>
        <w:t xml:space="preserve">a' </w:t>
      </w:r>
      <w:r w:rsidRPr="005332CA">
        <w:rPr>
          <w:rFonts w:ascii="Tahoma" w:hAnsi="Tahoma" w:cs="Tahoma"/>
          <w:sz w:val="20"/>
          <w:lang w:eastAsia="en-US"/>
        </w:rPr>
        <w:tab/>
      </w:r>
      <w:r w:rsidRPr="005332CA">
        <w:rPr>
          <w:rFonts w:ascii="Tahoma" w:hAnsi="Tahoma" w:cs="Tahoma"/>
          <w:sz w:val="20"/>
          <w:lang w:eastAsia="en-US"/>
        </w:rPr>
        <w:tab/>
        <w:t>kn</w:t>
      </w:r>
      <w:r w:rsidRPr="005332CA">
        <w:rPr>
          <w:rFonts w:ascii="Tahoma" w:hAnsi="Tahoma" w:cs="Tahoma"/>
          <w:sz w:val="20"/>
          <w:lang w:eastAsia="en-US"/>
        </w:rPr>
        <w:tab/>
      </w:r>
      <w:r w:rsidRPr="005332CA">
        <w:rPr>
          <w:rFonts w:ascii="Tahoma" w:hAnsi="Tahoma" w:cs="Tahoma"/>
          <w:sz w:val="20"/>
          <w:lang w:eastAsia="en-US"/>
        </w:rPr>
        <w:tab/>
      </w:r>
      <w:r w:rsidRPr="005332CA">
        <w:rPr>
          <w:rFonts w:ascii="Tahoma" w:hAnsi="Tahoma" w:cs="Tahoma"/>
          <w:sz w:val="20"/>
          <w:lang w:eastAsia="en-US"/>
        </w:rPr>
        <w:tab/>
        <w:t xml:space="preserve">       </w:t>
      </w:r>
      <w:r w:rsidR="00206A24">
        <w:rPr>
          <w:rFonts w:ascii="Tahoma" w:hAnsi="Tahoma" w:cs="Tahoma"/>
          <w:sz w:val="20"/>
          <w:lang w:eastAsia="en-US"/>
        </w:rPr>
        <w:tab/>
      </w:r>
      <w:r w:rsidR="00767E7B" w:rsidRPr="005332CA">
        <w:rPr>
          <w:rFonts w:ascii="Tahoma" w:hAnsi="Tahoma" w:cs="Tahoma"/>
          <w:sz w:val="20"/>
          <w:lang w:eastAsia="en-US"/>
        </w:rPr>
        <w:tab/>
      </w:r>
      <w:r w:rsidRPr="005332CA">
        <w:rPr>
          <w:rFonts w:ascii="Tahoma" w:hAnsi="Tahoma" w:cs="Tahoma"/>
          <w:sz w:val="20"/>
          <w:lang w:eastAsia="en-US"/>
        </w:rPr>
        <w:t>kn</w:t>
      </w:r>
    </w:p>
    <w:p w:rsidR="00546586" w:rsidRPr="005332CA" w:rsidRDefault="00546586" w:rsidP="000C540E">
      <w:pPr>
        <w:autoSpaceDE w:val="0"/>
        <w:autoSpaceDN w:val="0"/>
        <w:adjustRightInd w:val="0"/>
        <w:spacing w:before="4"/>
        <w:ind w:left="709"/>
        <w:rPr>
          <w:rFonts w:ascii="Tahoma" w:hAnsi="Tahoma" w:cs="Tahoma"/>
          <w:sz w:val="22"/>
          <w:szCs w:val="22"/>
        </w:rPr>
      </w:pPr>
    </w:p>
    <w:p w:rsidR="00876B43" w:rsidRPr="005332CA" w:rsidRDefault="00876B43" w:rsidP="005332CA">
      <w:pPr>
        <w:numPr>
          <w:ilvl w:val="0"/>
          <w:numId w:val="4"/>
        </w:numPr>
        <w:ind w:left="709"/>
        <w:jc w:val="both"/>
        <w:rPr>
          <w:rFonts w:ascii="Tahoma" w:hAnsi="Tahoma" w:cs="Tahoma"/>
          <w:snapToGrid w:val="0"/>
          <w:sz w:val="20"/>
          <w:lang w:eastAsia="en-US"/>
        </w:rPr>
      </w:pPr>
      <w:r w:rsidRPr="005332CA">
        <w:rPr>
          <w:rFonts w:ascii="Tahoma" w:hAnsi="Tahoma" w:cs="Tahoma"/>
          <w:bCs/>
          <w:snapToGrid w:val="0"/>
          <w:sz w:val="20"/>
          <w:lang w:eastAsia="en-US"/>
        </w:rPr>
        <w:t>Dobava i i</w:t>
      </w:r>
      <w:r w:rsidRPr="005332CA">
        <w:rPr>
          <w:rFonts w:ascii="Tahoma" w:hAnsi="Tahoma" w:cs="Tahoma"/>
          <w:snapToGrid w:val="0"/>
          <w:sz w:val="20"/>
          <w:lang w:eastAsia="en-US"/>
        </w:rPr>
        <w:t>zrada hidroizolacije na podovima iznad koj</w:t>
      </w:r>
      <w:r w:rsidR="004E54E0">
        <w:rPr>
          <w:rFonts w:ascii="Tahoma" w:hAnsi="Tahoma" w:cs="Tahoma"/>
          <w:snapToGrid w:val="0"/>
          <w:sz w:val="20"/>
          <w:lang w:eastAsia="en-US"/>
        </w:rPr>
        <w:t>ih</w:t>
      </w:r>
      <w:r w:rsidRPr="005332CA">
        <w:rPr>
          <w:rFonts w:ascii="Tahoma" w:hAnsi="Tahoma" w:cs="Tahoma"/>
          <w:snapToGrid w:val="0"/>
          <w:sz w:val="20"/>
          <w:lang w:eastAsia="en-US"/>
        </w:rPr>
        <w:t xml:space="preserve"> se postavljaju keramičke pločice. Hidroizolacija se izvodi polimercementnim hidroizolacijskim premazom kao PLASTIVO 180. Uz </w:t>
      </w:r>
      <w:r w:rsidR="004E54E0">
        <w:rPr>
          <w:rFonts w:ascii="Tahoma" w:hAnsi="Tahoma" w:cs="Tahoma"/>
          <w:snapToGrid w:val="0"/>
          <w:sz w:val="20"/>
          <w:lang w:eastAsia="en-US"/>
        </w:rPr>
        <w:t>zidove</w:t>
      </w:r>
      <w:r w:rsidRPr="005332CA">
        <w:rPr>
          <w:rFonts w:ascii="Tahoma" w:hAnsi="Tahoma" w:cs="Tahoma"/>
          <w:snapToGrid w:val="0"/>
          <w:sz w:val="20"/>
          <w:lang w:eastAsia="en-US"/>
        </w:rPr>
        <w:t xml:space="preserve"> premaz se uzdiže 10,0 cm (do visine sokla). Nanosi se u dva sloja ukupne debljine 2,0 mm metalnom gladilicom, četkom ili valjkom na čistu, čvrstu i navlaženu podlogu. Ukupna potrošnja je 2,0 + 2,0 kg/m2. Na hidroizolaciju se direktno lijepi keramika u fleksibilnom ljepilu.</w:t>
      </w:r>
    </w:p>
    <w:p w:rsidR="00876B43" w:rsidRPr="005332CA" w:rsidRDefault="00876B43" w:rsidP="005332CA">
      <w:pPr>
        <w:ind w:firstLine="709"/>
        <w:jc w:val="both"/>
        <w:rPr>
          <w:rFonts w:ascii="Tahoma" w:hAnsi="Tahoma" w:cs="Tahoma"/>
          <w:snapToGrid w:val="0"/>
          <w:sz w:val="20"/>
          <w:lang w:eastAsia="en-US"/>
        </w:rPr>
      </w:pPr>
      <w:r w:rsidRPr="005332CA">
        <w:rPr>
          <w:rFonts w:ascii="Tahoma" w:hAnsi="Tahoma" w:cs="Tahoma"/>
          <w:snapToGrid w:val="0"/>
          <w:sz w:val="20"/>
          <w:lang w:eastAsia="en-US"/>
        </w:rPr>
        <w:t>Obračun po m</w:t>
      </w:r>
      <w:r w:rsidRPr="005332CA">
        <w:rPr>
          <w:rFonts w:ascii="Tahoma" w:hAnsi="Tahoma" w:cs="Tahoma"/>
          <w:snapToGrid w:val="0"/>
          <w:sz w:val="20"/>
          <w:vertAlign w:val="superscript"/>
          <w:lang w:eastAsia="en-US"/>
        </w:rPr>
        <w:t>2</w:t>
      </w:r>
      <w:r w:rsidRPr="005332CA">
        <w:rPr>
          <w:rFonts w:ascii="Tahoma" w:hAnsi="Tahoma" w:cs="Tahoma"/>
          <w:snapToGrid w:val="0"/>
          <w:sz w:val="20"/>
          <w:lang w:eastAsia="en-US"/>
        </w:rPr>
        <w:t xml:space="preserve"> izvedene hidroizolacije.</w:t>
      </w:r>
    </w:p>
    <w:p w:rsidR="00876B43" w:rsidRPr="005332CA" w:rsidRDefault="00876B43" w:rsidP="005332CA">
      <w:pPr>
        <w:ind w:firstLine="709"/>
        <w:jc w:val="both"/>
        <w:rPr>
          <w:rFonts w:ascii="Tahoma" w:hAnsi="Tahoma" w:cs="Tahoma"/>
          <w:sz w:val="20"/>
          <w:lang w:eastAsia="en-US"/>
        </w:rPr>
      </w:pPr>
      <w:r w:rsidRPr="005332CA">
        <w:rPr>
          <w:rFonts w:ascii="Tahoma" w:hAnsi="Tahoma" w:cs="Tahoma"/>
          <w:sz w:val="20"/>
          <w:lang w:eastAsia="en-US"/>
        </w:rPr>
        <w:t>m</w:t>
      </w:r>
      <w:r w:rsidRPr="005332CA">
        <w:rPr>
          <w:rFonts w:ascii="Tahoma" w:hAnsi="Tahoma" w:cs="Tahoma"/>
          <w:sz w:val="20"/>
          <w:vertAlign w:val="superscript"/>
          <w:lang w:eastAsia="en-US"/>
        </w:rPr>
        <w:t>2</w:t>
      </w:r>
      <w:r w:rsidRPr="005332CA">
        <w:rPr>
          <w:rFonts w:ascii="Tahoma" w:hAnsi="Tahoma" w:cs="Tahoma"/>
          <w:sz w:val="20"/>
          <w:lang w:eastAsia="en-US"/>
        </w:rPr>
        <w:t xml:space="preserve"> </w:t>
      </w:r>
      <w:r w:rsidRPr="005332CA">
        <w:rPr>
          <w:rFonts w:ascii="Tahoma" w:hAnsi="Tahoma" w:cs="Tahoma"/>
          <w:sz w:val="20"/>
          <w:lang w:eastAsia="en-US"/>
        </w:rPr>
        <w:tab/>
      </w:r>
      <w:r w:rsidRPr="005332CA">
        <w:rPr>
          <w:rFonts w:ascii="Tahoma" w:hAnsi="Tahoma" w:cs="Tahoma"/>
          <w:sz w:val="20"/>
          <w:lang w:eastAsia="en-US"/>
        </w:rPr>
        <w:tab/>
      </w:r>
      <w:r w:rsidR="004E54E0">
        <w:rPr>
          <w:rFonts w:ascii="Tahoma" w:hAnsi="Tahoma" w:cs="Tahoma"/>
          <w:sz w:val="20"/>
          <w:lang w:eastAsia="en-US"/>
        </w:rPr>
        <w:t>16</w:t>
      </w:r>
      <w:r w:rsidRPr="005332CA">
        <w:rPr>
          <w:rFonts w:ascii="Tahoma" w:hAnsi="Tahoma" w:cs="Tahoma"/>
          <w:sz w:val="20"/>
          <w:lang w:eastAsia="en-US"/>
        </w:rPr>
        <w:t xml:space="preserve">,00 </w:t>
      </w:r>
      <w:r w:rsidRPr="005332CA">
        <w:rPr>
          <w:rFonts w:ascii="Tahoma" w:hAnsi="Tahoma" w:cs="Tahoma"/>
          <w:sz w:val="20"/>
          <w:lang w:eastAsia="en-US"/>
        </w:rPr>
        <w:tab/>
      </w:r>
      <w:r w:rsidRPr="005332CA">
        <w:rPr>
          <w:rFonts w:ascii="Tahoma" w:hAnsi="Tahoma" w:cs="Tahoma"/>
          <w:sz w:val="20"/>
          <w:lang w:eastAsia="en-US"/>
        </w:rPr>
        <w:tab/>
        <w:t xml:space="preserve">a' </w:t>
      </w:r>
      <w:r w:rsidRPr="005332CA">
        <w:rPr>
          <w:rFonts w:ascii="Tahoma" w:hAnsi="Tahoma" w:cs="Tahoma"/>
          <w:sz w:val="20"/>
          <w:lang w:eastAsia="en-US"/>
        </w:rPr>
        <w:tab/>
      </w:r>
      <w:r w:rsidRPr="005332CA">
        <w:rPr>
          <w:rFonts w:ascii="Tahoma" w:hAnsi="Tahoma" w:cs="Tahoma"/>
          <w:sz w:val="20"/>
          <w:lang w:eastAsia="en-US"/>
        </w:rPr>
        <w:tab/>
        <w:t>kn</w:t>
      </w:r>
      <w:r w:rsidRPr="005332CA">
        <w:rPr>
          <w:rFonts w:ascii="Tahoma" w:hAnsi="Tahoma" w:cs="Tahoma"/>
          <w:sz w:val="20"/>
          <w:lang w:eastAsia="en-US"/>
        </w:rPr>
        <w:tab/>
      </w:r>
      <w:r w:rsidRPr="005332CA">
        <w:rPr>
          <w:rFonts w:ascii="Tahoma" w:hAnsi="Tahoma" w:cs="Tahoma"/>
          <w:sz w:val="20"/>
          <w:lang w:eastAsia="en-US"/>
        </w:rPr>
        <w:tab/>
        <w:t xml:space="preserve">        </w:t>
      </w:r>
      <w:r w:rsidR="00D057A1">
        <w:rPr>
          <w:rFonts w:ascii="Tahoma" w:hAnsi="Tahoma" w:cs="Tahoma"/>
          <w:sz w:val="20"/>
          <w:lang w:eastAsia="en-US"/>
        </w:rPr>
        <w:tab/>
      </w:r>
      <w:r w:rsidR="00206A24">
        <w:rPr>
          <w:rFonts w:ascii="Tahoma" w:hAnsi="Tahoma" w:cs="Tahoma"/>
          <w:sz w:val="20"/>
          <w:lang w:eastAsia="en-US"/>
        </w:rPr>
        <w:tab/>
      </w:r>
      <w:r w:rsidR="00206A24">
        <w:rPr>
          <w:rFonts w:ascii="Tahoma" w:hAnsi="Tahoma" w:cs="Tahoma"/>
          <w:sz w:val="20"/>
          <w:lang w:eastAsia="en-US"/>
        </w:rPr>
        <w:tab/>
      </w:r>
      <w:r w:rsidR="00D057A1">
        <w:rPr>
          <w:rFonts w:ascii="Tahoma" w:hAnsi="Tahoma" w:cs="Tahoma"/>
          <w:sz w:val="20"/>
          <w:lang w:eastAsia="en-US"/>
        </w:rPr>
        <w:t xml:space="preserve"> </w:t>
      </w:r>
      <w:r w:rsidRPr="005332CA">
        <w:rPr>
          <w:rFonts w:ascii="Tahoma" w:hAnsi="Tahoma" w:cs="Tahoma"/>
          <w:sz w:val="20"/>
          <w:lang w:eastAsia="en-US"/>
        </w:rPr>
        <w:t>kn</w:t>
      </w:r>
    </w:p>
    <w:p w:rsidR="00876B43" w:rsidRPr="005332CA" w:rsidRDefault="00876B43" w:rsidP="00876B43">
      <w:pPr>
        <w:jc w:val="both"/>
        <w:rPr>
          <w:rFonts w:ascii="Tahoma" w:hAnsi="Tahoma" w:cs="Tahoma"/>
          <w:sz w:val="20"/>
          <w:lang w:eastAsia="en-US"/>
        </w:rPr>
      </w:pPr>
    </w:p>
    <w:p w:rsidR="00876B43" w:rsidRPr="00D057A1" w:rsidRDefault="00876B43" w:rsidP="005332CA">
      <w:pPr>
        <w:numPr>
          <w:ilvl w:val="0"/>
          <w:numId w:val="4"/>
        </w:numPr>
        <w:ind w:left="709"/>
        <w:jc w:val="both"/>
        <w:rPr>
          <w:rFonts w:ascii="Tahoma" w:hAnsi="Tahoma" w:cs="Tahoma"/>
          <w:snapToGrid w:val="0"/>
          <w:sz w:val="20"/>
          <w:lang w:eastAsia="en-US"/>
        </w:rPr>
      </w:pPr>
      <w:r w:rsidRPr="00D057A1">
        <w:rPr>
          <w:rFonts w:ascii="Tahoma" w:hAnsi="Tahoma" w:cs="Tahoma"/>
          <w:snapToGrid w:val="0"/>
          <w:sz w:val="20"/>
          <w:lang w:eastAsia="en-US"/>
        </w:rPr>
        <w:t>Ojačanje spoja hidroizolacije. Dobava i ugradnja gumene dilatacijske trake kao GARVO 3 na spojevima zida s estrihom i na spoju zida i zida. Trake se ugrađuju u prvi sloj premaza kao PLASTIVO 180. Drugim slojem premaza trake se prekrivaju u potpunosti.</w:t>
      </w:r>
    </w:p>
    <w:p w:rsidR="00876B43" w:rsidRPr="00D057A1" w:rsidRDefault="00876B43" w:rsidP="005332CA">
      <w:pPr>
        <w:ind w:firstLine="709"/>
        <w:jc w:val="both"/>
        <w:rPr>
          <w:rFonts w:ascii="Tahoma" w:hAnsi="Tahoma" w:cs="Tahoma"/>
          <w:snapToGrid w:val="0"/>
          <w:sz w:val="20"/>
          <w:lang w:eastAsia="en-US"/>
        </w:rPr>
      </w:pPr>
      <w:r w:rsidRPr="00D057A1">
        <w:rPr>
          <w:rFonts w:ascii="Tahoma" w:hAnsi="Tahoma" w:cs="Tahoma"/>
          <w:snapToGrid w:val="0"/>
          <w:sz w:val="20"/>
          <w:lang w:eastAsia="en-US"/>
        </w:rPr>
        <w:t>Obračun po m’.</w:t>
      </w:r>
    </w:p>
    <w:p w:rsidR="00876B43" w:rsidRPr="00D057A1" w:rsidRDefault="00876B43" w:rsidP="005332CA">
      <w:pPr>
        <w:ind w:firstLine="709"/>
        <w:jc w:val="both"/>
        <w:rPr>
          <w:rFonts w:ascii="Tahoma" w:hAnsi="Tahoma" w:cs="Tahoma"/>
          <w:sz w:val="20"/>
          <w:lang w:eastAsia="en-US"/>
        </w:rPr>
      </w:pPr>
      <w:r w:rsidRPr="00D057A1">
        <w:rPr>
          <w:rFonts w:ascii="Tahoma" w:hAnsi="Tahoma" w:cs="Tahoma"/>
          <w:snapToGrid w:val="0"/>
          <w:sz w:val="20"/>
          <w:lang w:eastAsia="en-US"/>
        </w:rPr>
        <w:t>m’</w:t>
      </w:r>
      <w:r w:rsidRPr="00D057A1">
        <w:rPr>
          <w:rFonts w:ascii="Tahoma" w:hAnsi="Tahoma" w:cs="Tahoma"/>
          <w:sz w:val="20"/>
          <w:lang w:eastAsia="en-US"/>
        </w:rPr>
        <w:t xml:space="preserve"> </w:t>
      </w:r>
      <w:r w:rsidRPr="00D057A1">
        <w:rPr>
          <w:rFonts w:ascii="Tahoma" w:hAnsi="Tahoma" w:cs="Tahoma"/>
          <w:sz w:val="20"/>
          <w:lang w:eastAsia="en-US"/>
        </w:rPr>
        <w:tab/>
      </w:r>
      <w:r w:rsidRPr="00D057A1">
        <w:rPr>
          <w:rFonts w:ascii="Tahoma" w:hAnsi="Tahoma" w:cs="Tahoma"/>
          <w:sz w:val="20"/>
          <w:lang w:eastAsia="en-US"/>
        </w:rPr>
        <w:tab/>
        <w:t>2</w:t>
      </w:r>
      <w:r w:rsidR="00D057A1">
        <w:rPr>
          <w:rFonts w:ascii="Tahoma" w:hAnsi="Tahoma" w:cs="Tahoma"/>
          <w:sz w:val="20"/>
          <w:lang w:eastAsia="en-US"/>
        </w:rPr>
        <w:t>0</w:t>
      </w:r>
      <w:r w:rsidRPr="00D057A1">
        <w:rPr>
          <w:rFonts w:ascii="Tahoma" w:hAnsi="Tahoma" w:cs="Tahoma"/>
          <w:sz w:val="20"/>
          <w:lang w:eastAsia="en-US"/>
        </w:rPr>
        <w:t xml:space="preserve">,00 </w:t>
      </w:r>
      <w:r w:rsidRPr="00D057A1">
        <w:rPr>
          <w:rFonts w:ascii="Tahoma" w:hAnsi="Tahoma" w:cs="Tahoma"/>
          <w:sz w:val="20"/>
          <w:lang w:eastAsia="en-US"/>
        </w:rPr>
        <w:tab/>
      </w:r>
      <w:r w:rsidRPr="00D057A1">
        <w:rPr>
          <w:rFonts w:ascii="Tahoma" w:hAnsi="Tahoma" w:cs="Tahoma"/>
          <w:sz w:val="20"/>
          <w:lang w:eastAsia="en-US"/>
        </w:rPr>
        <w:tab/>
        <w:t xml:space="preserve">a' </w:t>
      </w:r>
      <w:r w:rsidRPr="00D057A1">
        <w:rPr>
          <w:rFonts w:ascii="Tahoma" w:hAnsi="Tahoma" w:cs="Tahoma"/>
          <w:sz w:val="20"/>
          <w:lang w:eastAsia="en-US"/>
        </w:rPr>
        <w:tab/>
      </w:r>
      <w:r w:rsidRPr="00D057A1">
        <w:rPr>
          <w:rFonts w:ascii="Tahoma" w:hAnsi="Tahoma" w:cs="Tahoma"/>
          <w:sz w:val="20"/>
          <w:lang w:eastAsia="en-US"/>
        </w:rPr>
        <w:tab/>
        <w:t>kn</w:t>
      </w:r>
      <w:r w:rsidRPr="00D057A1">
        <w:rPr>
          <w:rFonts w:ascii="Tahoma" w:hAnsi="Tahoma" w:cs="Tahoma"/>
          <w:sz w:val="20"/>
          <w:lang w:eastAsia="en-US"/>
        </w:rPr>
        <w:tab/>
      </w:r>
      <w:r w:rsidRPr="00D057A1">
        <w:rPr>
          <w:rFonts w:ascii="Tahoma" w:hAnsi="Tahoma" w:cs="Tahoma"/>
          <w:sz w:val="20"/>
          <w:lang w:eastAsia="en-US"/>
        </w:rPr>
        <w:tab/>
        <w:t xml:space="preserve">         </w:t>
      </w:r>
      <w:r w:rsidR="00D057A1">
        <w:rPr>
          <w:rFonts w:ascii="Tahoma" w:hAnsi="Tahoma" w:cs="Tahoma"/>
          <w:sz w:val="20"/>
          <w:lang w:eastAsia="en-US"/>
        </w:rPr>
        <w:tab/>
      </w:r>
      <w:r w:rsidR="00D057A1">
        <w:rPr>
          <w:rFonts w:ascii="Tahoma" w:hAnsi="Tahoma" w:cs="Tahoma"/>
          <w:sz w:val="20"/>
          <w:lang w:eastAsia="en-US"/>
        </w:rPr>
        <w:tab/>
      </w:r>
      <w:r w:rsidR="00206A24">
        <w:rPr>
          <w:rFonts w:ascii="Tahoma" w:hAnsi="Tahoma" w:cs="Tahoma"/>
          <w:sz w:val="20"/>
          <w:lang w:eastAsia="en-US"/>
        </w:rPr>
        <w:tab/>
      </w:r>
      <w:r w:rsidRPr="00D057A1">
        <w:rPr>
          <w:rFonts w:ascii="Tahoma" w:hAnsi="Tahoma" w:cs="Tahoma"/>
          <w:sz w:val="20"/>
          <w:lang w:eastAsia="en-US"/>
        </w:rPr>
        <w:t>kn</w:t>
      </w:r>
    </w:p>
    <w:p w:rsidR="00546586" w:rsidRPr="005332CA" w:rsidRDefault="00546586" w:rsidP="00546586">
      <w:pPr>
        <w:ind w:left="709"/>
        <w:jc w:val="both"/>
        <w:rPr>
          <w:rFonts w:ascii="Tahoma" w:hAnsi="Tahoma" w:cs="Tahoma"/>
          <w:sz w:val="20"/>
          <w:lang w:eastAsia="en-US"/>
        </w:rPr>
      </w:pPr>
    </w:p>
    <w:p w:rsidR="0074143D" w:rsidRPr="005332CA" w:rsidRDefault="0074143D" w:rsidP="006B3424">
      <w:pPr>
        <w:numPr>
          <w:ilvl w:val="0"/>
          <w:numId w:val="4"/>
        </w:numPr>
        <w:ind w:left="709" w:hanging="425"/>
        <w:jc w:val="both"/>
        <w:rPr>
          <w:rFonts w:ascii="Tahoma" w:hAnsi="Tahoma" w:cs="Tahoma"/>
          <w:snapToGrid w:val="0"/>
          <w:sz w:val="20"/>
          <w:lang w:eastAsia="en-US"/>
        </w:rPr>
      </w:pPr>
      <w:r w:rsidRPr="005332CA">
        <w:rPr>
          <w:rFonts w:ascii="Tahoma" w:hAnsi="Tahoma" w:cs="Tahoma"/>
          <w:bCs/>
          <w:snapToGrid w:val="0"/>
          <w:sz w:val="20"/>
          <w:lang w:eastAsia="en-US"/>
        </w:rPr>
        <w:t>Dobava i o</w:t>
      </w:r>
      <w:r w:rsidRPr="005332CA">
        <w:rPr>
          <w:rFonts w:ascii="Tahoma" w:hAnsi="Tahoma" w:cs="Tahoma"/>
          <w:snapToGrid w:val="0"/>
          <w:sz w:val="20"/>
          <w:lang w:eastAsia="en-US"/>
        </w:rPr>
        <w:t xml:space="preserve">blaganje podova </w:t>
      </w:r>
      <w:r w:rsidR="00CE6C05" w:rsidRPr="005332CA">
        <w:rPr>
          <w:rFonts w:ascii="Tahoma" w:hAnsi="Tahoma" w:cs="Tahoma"/>
          <w:snapToGrid w:val="0"/>
          <w:sz w:val="20"/>
          <w:lang w:eastAsia="en-US"/>
        </w:rPr>
        <w:t>sobe-arhiva</w:t>
      </w:r>
      <w:r w:rsidRPr="005332CA">
        <w:rPr>
          <w:rFonts w:ascii="Tahoma" w:hAnsi="Tahoma" w:cs="Tahoma"/>
          <w:snapToGrid w:val="0"/>
          <w:sz w:val="20"/>
          <w:lang w:eastAsia="en-US"/>
        </w:rPr>
        <w:t xml:space="preserve"> glaziranim protukliznim keramičkim pločicama I. klase, debljine min </w:t>
      </w:r>
      <w:r w:rsidR="00847110" w:rsidRPr="005332CA">
        <w:rPr>
          <w:rFonts w:ascii="Tahoma" w:hAnsi="Tahoma" w:cs="Tahoma"/>
          <w:snapToGrid w:val="0"/>
          <w:sz w:val="20"/>
          <w:lang w:eastAsia="en-US"/>
        </w:rPr>
        <w:t>10</w:t>
      </w:r>
      <w:r w:rsidRPr="005332CA">
        <w:rPr>
          <w:rFonts w:ascii="Tahoma" w:hAnsi="Tahoma" w:cs="Tahoma"/>
          <w:snapToGrid w:val="0"/>
          <w:sz w:val="20"/>
          <w:lang w:eastAsia="en-US"/>
        </w:rPr>
        <w:t xml:space="preserve"> mm, dimenzija boje </w:t>
      </w:r>
      <w:r w:rsidR="004E54E0">
        <w:rPr>
          <w:rFonts w:ascii="Tahoma" w:hAnsi="Tahoma" w:cs="Tahoma"/>
          <w:snapToGrid w:val="0"/>
          <w:sz w:val="20"/>
          <w:lang w:eastAsia="en-US"/>
        </w:rPr>
        <w:t>i</w:t>
      </w:r>
      <w:r w:rsidRPr="005332CA">
        <w:rPr>
          <w:rFonts w:ascii="Tahoma" w:hAnsi="Tahoma" w:cs="Tahoma"/>
          <w:snapToGrid w:val="0"/>
          <w:sz w:val="20"/>
          <w:lang w:eastAsia="en-US"/>
        </w:rPr>
        <w:t xml:space="preserve"> teksture po izboru investitora (nabavna cijena pločica 1</w:t>
      </w:r>
      <w:r w:rsidR="00847110" w:rsidRPr="005332CA">
        <w:rPr>
          <w:rFonts w:ascii="Tahoma" w:hAnsi="Tahoma" w:cs="Tahoma"/>
          <w:snapToGrid w:val="0"/>
          <w:sz w:val="20"/>
          <w:lang w:eastAsia="en-US"/>
        </w:rPr>
        <w:t>0</w:t>
      </w:r>
      <w:r w:rsidRPr="005332CA">
        <w:rPr>
          <w:rFonts w:ascii="Tahoma" w:hAnsi="Tahoma" w:cs="Tahoma"/>
          <w:snapToGrid w:val="0"/>
          <w:sz w:val="20"/>
          <w:lang w:eastAsia="en-US"/>
        </w:rPr>
        <w:t>0,00 kn/m</w:t>
      </w:r>
      <w:r w:rsidRPr="005332CA">
        <w:rPr>
          <w:rFonts w:ascii="Tahoma" w:hAnsi="Tahoma" w:cs="Tahoma"/>
          <w:snapToGrid w:val="0"/>
          <w:sz w:val="20"/>
          <w:vertAlign w:val="superscript"/>
          <w:lang w:eastAsia="en-US"/>
        </w:rPr>
        <w:t>2</w:t>
      </w:r>
      <w:r w:rsidRPr="005332CA">
        <w:rPr>
          <w:rFonts w:ascii="Tahoma" w:hAnsi="Tahoma" w:cs="Tahoma"/>
          <w:snapToGrid w:val="0"/>
          <w:sz w:val="20"/>
          <w:lang w:eastAsia="en-US"/>
        </w:rPr>
        <w:t>). Pločice se postavljaju u građevinsko</w:t>
      </w:r>
      <w:r w:rsidR="004E54E0">
        <w:rPr>
          <w:rFonts w:ascii="Tahoma" w:hAnsi="Tahoma" w:cs="Tahoma"/>
          <w:snapToGrid w:val="0"/>
          <w:sz w:val="20"/>
          <w:lang w:eastAsia="en-US"/>
        </w:rPr>
        <w:t>m</w:t>
      </w:r>
      <w:r w:rsidRPr="005332CA">
        <w:rPr>
          <w:rFonts w:ascii="Tahoma" w:hAnsi="Tahoma" w:cs="Tahoma"/>
          <w:snapToGrid w:val="0"/>
          <w:sz w:val="20"/>
          <w:lang w:eastAsia="en-US"/>
        </w:rPr>
        <w:t xml:space="preserve"> ljepilu, fuga na fugu (pomoću distancera) s obradom sljubnica masom za fugiranje. Širina fuga je 2 mm. Stavka podrazumjeva i čišćenje nakon izvedbe.</w:t>
      </w:r>
    </w:p>
    <w:p w:rsidR="0074143D" w:rsidRPr="005332CA" w:rsidRDefault="0074143D" w:rsidP="00847110">
      <w:pPr>
        <w:ind w:left="709"/>
        <w:jc w:val="both"/>
        <w:rPr>
          <w:rFonts w:ascii="Tahoma" w:hAnsi="Tahoma" w:cs="Tahoma"/>
          <w:snapToGrid w:val="0"/>
          <w:sz w:val="20"/>
          <w:lang w:eastAsia="en-US"/>
        </w:rPr>
      </w:pPr>
      <w:r w:rsidRPr="005332CA">
        <w:rPr>
          <w:rFonts w:ascii="Tahoma" w:hAnsi="Tahoma" w:cs="Tahoma"/>
          <w:snapToGrid w:val="0"/>
          <w:sz w:val="20"/>
          <w:lang w:eastAsia="en-US"/>
        </w:rPr>
        <w:t>Obračun po m</w:t>
      </w:r>
      <w:r w:rsidRPr="005332CA">
        <w:rPr>
          <w:rFonts w:ascii="Tahoma" w:hAnsi="Tahoma" w:cs="Tahoma"/>
          <w:snapToGrid w:val="0"/>
          <w:sz w:val="20"/>
          <w:vertAlign w:val="superscript"/>
          <w:lang w:eastAsia="en-US"/>
        </w:rPr>
        <w:t xml:space="preserve">2 </w:t>
      </w:r>
      <w:r w:rsidRPr="005332CA">
        <w:rPr>
          <w:rFonts w:ascii="Tahoma" w:hAnsi="Tahoma" w:cs="Tahoma"/>
          <w:snapToGrid w:val="0"/>
          <w:sz w:val="20"/>
          <w:lang w:eastAsia="en-US"/>
        </w:rPr>
        <w:t>obloge poda.</w:t>
      </w:r>
    </w:p>
    <w:p w:rsidR="0074143D" w:rsidRPr="005332CA" w:rsidRDefault="0074143D" w:rsidP="00847110">
      <w:pPr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</w:rPr>
      </w:pPr>
      <w:r w:rsidRPr="005332CA">
        <w:rPr>
          <w:rFonts w:ascii="Tahoma" w:hAnsi="Tahoma" w:cs="Tahoma"/>
          <w:sz w:val="20"/>
        </w:rPr>
        <w:t>m</w:t>
      </w:r>
      <w:r w:rsidRPr="005332CA">
        <w:rPr>
          <w:rFonts w:ascii="Tahoma" w:hAnsi="Tahoma" w:cs="Tahoma"/>
          <w:sz w:val="20"/>
          <w:vertAlign w:val="superscript"/>
        </w:rPr>
        <w:t>2</w:t>
      </w:r>
      <w:r w:rsidRPr="005332CA">
        <w:rPr>
          <w:rFonts w:ascii="Tahoma" w:hAnsi="Tahoma" w:cs="Tahoma"/>
          <w:sz w:val="20"/>
          <w:vertAlign w:val="superscript"/>
        </w:rPr>
        <w:tab/>
      </w:r>
      <w:r w:rsidR="00767E7B" w:rsidRPr="005332CA">
        <w:rPr>
          <w:rFonts w:ascii="Tahoma" w:hAnsi="Tahoma" w:cs="Tahoma"/>
          <w:sz w:val="20"/>
          <w:vertAlign w:val="superscript"/>
        </w:rPr>
        <w:tab/>
      </w:r>
      <w:r w:rsidR="004E54E0">
        <w:rPr>
          <w:rFonts w:ascii="Tahoma" w:hAnsi="Tahoma" w:cs="Tahoma"/>
          <w:sz w:val="20"/>
        </w:rPr>
        <w:t>1</w:t>
      </w:r>
      <w:r w:rsidR="00D057A1">
        <w:rPr>
          <w:rFonts w:ascii="Tahoma" w:hAnsi="Tahoma" w:cs="Tahoma"/>
          <w:sz w:val="20"/>
        </w:rPr>
        <w:t>5</w:t>
      </w:r>
      <w:r w:rsidRPr="005332CA">
        <w:rPr>
          <w:rFonts w:ascii="Tahoma" w:hAnsi="Tahoma" w:cs="Tahoma"/>
          <w:sz w:val="20"/>
        </w:rPr>
        <w:t>,</w:t>
      </w:r>
      <w:r w:rsidR="00D057A1">
        <w:rPr>
          <w:rFonts w:ascii="Tahoma" w:hAnsi="Tahoma" w:cs="Tahoma"/>
          <w:sz w:val="20"/>
        </w:rPr>
        <w:t>0</w:t>
      </w:r>
      <w:r w:rsidRPr="005332CA">
        <w:rPr>
          <w:rFonts w:ascii="Tahoma" w:hAnsi="Tahoma" w:cs="Tahoma"/>
          <w:sz w:val="20"/>
        </w:rPr>
        <w:t>0</w:t>
      </w:r>
      <w:r w:rsidRPr="005332CA">
        <w:rPr>
          <w:rFonts w:ascii="Tahoma" w:hAnsi="Tahoma" w:cs="Tahoma"/>
          <w:sz w:val="20"/>
          <w:vertAlign w:val="superscript"/>
        </w:rPr>
        <w:tab/>
      </w:r>
      <w:r w:rsidRPr="005332CA">
        <w:rPr>
          <w:rFonts w:ascii="Tahoma" w:hAnsi="Tahoma" w:cs="Tahoma"/>
          <w:sz w:val="20"/>
        </w:rPr>
        <w:tab/>
        <w:t>a’</w:t>
      </w:r>
      <w:r w:rsidRPr="005332CA">
        <w:rPr>
          <w:rFonts w:ascii="Tahoma" w:hAnsi="Tahoma" w:cs="Tahoma"/>
          <w:sz w:val="20"/>
        </w:rPr>
        <w:tab/>
      </w:r>
      <w:r w:rsidR="00206A24">
        <w:rPr>
          <w:rFonts w:ascii="Tahoma" w:hAnsi="Tahoma" w:cs="Tahoma"/>
          <w:sz w:val="20"/>
        </w:rPr>
        <w:tab/>
      </w:r>
      <w:r w:rsidRPr="005332CA">
        <w:rPr>
          <w:rFonts w:ascii="Tahoma" w:hAnsi="Tahoma" w:cs="Tahoma"/>
          <w:sz w:val="20"/>
        </w:rPr>
        <w:t>kn</w:t>
      </w:r>
      <w:r w:rsidRPr="005332CA">
        <w:rPr>
          <w:rFonts w:ascii="Tahoma" w:hAnsi="Tahoma" w:cs="Tahoma"/>
          <w:sz w:val="20"/>
        </w:rPr>
        <w:tab/>
      </w:r>
      <w:r w:rsidRPr="005332CA">
        <w:rPr>
          <w:rFonts w:ascii="Tahoma" w:hAnsi="Tahoma" w:cs="Tahoma"/>
          <w:sz w:val="20"/>
        </w:rPr>
        <w:tab/>
      </w:r>
      <w:r w:rsidRPr="005332CA">
        <w:rPr>
          <w:rFonts w:ascii="Tahoma" w:hAnsi="Tahoma" w:cs="Tahoma"/>
          <w:sz w:val="20"/>
        </w:rPr>
        <w:tab/>
      </w:r>
      <w:r w:rsidRPr="005332CA">
        <w:rPr>
          <w:rFonts w:ascii="Tahoma" w:hAnsi="Tahoma" w:cs="Tahoma"/>
          <w:sz w:val="20"/>
        </w:rPr>
        <w:tab/>
        <w:t xml:space="preserve">   </w:t>
      </w:r>
      <w:r w:rsidR="00206A24">
        <w:rPr>
          <w:rFonts w:ascii="Tahoma" w:hAnsi="Tahoma" w:cs="Tahoma"/>
          <w:sz w:val="20"/>
        </w:rPr>
        <w:tab/>
      </w:r>
      <w:r w:rsidRPr="005332CA">
        <w:rPr>
          <w:rFonts w:ascii="Tahoma" w:hAnsi="Tahoma" w:cs="Tahoma"/>
          <w:sz w:val="20"/>
        </w:rPr>
        <w:t xml:space="preserve"> kn</w:t>
      </w:r>
    </w:p>
    <w:p w:rsidR="0074143D" w:rsidRPr="005332CA" w:rsidRDefault="0074143D" w:rsidP="00847110">
      <w:pPr>
        <w:ind w:left="709" w:hanging="425"/>
        <w:jc w:val="both"/>
        <w:rPr>
          <w:rFonts w:ascii="Tahoma" w:hAnsi="Tahoma" w:cs="Tahoma"/>
          <w:snapToGrid w:val="0"/>
          <w:sz w:val="20"/>
          <w:lang w:eastAsia="en-US"/>
        </w:rPr>
      </w:pPr>
    </w:p>
    <w:p w:rsidR="00847110" w:rsidRPr="005332CA" w:rsidRDefault="00847110" w:rsidP="006B3424">
      <w:pPr>
        <w:numPr>
          <w:ilvl w:val="0"/>
          <w:numId w:val="4"/>
        </w:numPr>
        <w:ind w:left="709" w:hanging="425"/>
        <w:jc w:val="both"/>
        <w:rPr>
          <w:rFonts w:ascii="Tahoma" w:hAnsi="Tahoma" w:cs="Tahoma"/>
          <w:snapToGrid w:val="0"/>
          <w:sz w:val="20"/>
          <w:lang w:eastAsia="en-US"/>
        </w:rPr>
      </w:pPr>
      <w:r w:rsidRPr="005332CA">
        <w:rPr>
          <w:rFonts w:ascii="Tahoma" w:hAnsi="Tahoma" w:cs="Tahoma"/>
          <w:bCs/>
          <w:snapToGrid w:val="0"/>
          <w:sz w:val="20"/>
          <w:lang w:eastAsia="en-US"/>
        </w:rPr>
        <w:t>Dobava i o</w:t>
      </w:r>
      <w:r w:rsidRPr="005332CA">
        <w:rPr>
          <w:rFonts w:ascii="Tahoma" w:hAnsi="Tahoma" w:cs="Tahoma"/>
          <w:snapToGrid w:val="0"/>
          <w:sz w:val="20"/>
          <w:lang w:eastAsia="en-US"/>
        </w:rPr>
        <w:t>blaganje sokla podova glaziranim keramičkim pločicama I. klase, debljine min 8 mm, dimenzija boje I teksture po izboru investitora (nabavna cijena pločica do 100,00 kn/m</w:t>
      </w:r>
      <w:r w:rsidRPr="005332CA">
        <w:rPr>
          <w:rFonts w:ascii="Tahoma" w:hAnsi="Tahoma" w:cs="Tahoma"/>
          <w:snapToGrid w:val="0"/>
          <w:sz w:val="20"/>
          <w:vertAlign w:val="superscript"/>
          <w:lang w:eastAsia="en-US"/>
        </w:rPr>
        <w:t>2</w:t>
      </w:r>
      <w:r w:rsidRPr="005332CA">
        <w:rPr>
          <w:rFonts w:ascii="Tahoma" w:hAnsi="Tahoma" w:cs="Tahoma"/>
          <w:snapToGrid w:val="0"/>
          <w:sz w:val="20"/>
          <w:lang w:eastAsia="en-US"/>
        </w:rPr>
        <w:t>). Pločice se postavljaju se u građevinskorn ljepilu, fuga na fugu (pomoću distancera) sa obradom sljubnica rnasom za fugiranje. Stavka podrazumjeva čišćenje nakon izvedbe.</w:t>
      </w:r>
      <w:r w:rsidRPr="005332CA">
        <w:rPr>
          <w:rFonts w:ascii="Tahoma" w:hAnsi="Tahoma" w:cs="Tahoma"/>
          <w:color w:val="000009"/>
          <w:sz w:val="20"/>
          <w:shd w:val="clear" w:color="auto" w:fill="FFFFFF"/>
          <w:lang w:eastAsia="en-US"/>
        </w:rPr>
        <w:t xml:space="preserve"> U cijenu uključen sav potreban rad i materijal.</w:t>
      </w:r>
    </w:p>
    <w:p w:rsidR="00847110" w:rsidRPr="005332CA" w:rsidRDefault="00847110" w:rsidP="00847110">
      <w:pPr>
        <w:ind w:left="709"/>
        <w:jc w:val="both"/>
        <w:rPr>
          <w:rFonts w:ascii="Tahoma" w:hAnsi="Tahoma" w:cs="Tahoma"/>
          <w:snapToGrid w:val="0"/>
          <w:sz w:val="20"/>
          <w:lang w:eastAsia="en-US"/>
        </w:rPr>
      </w:pPr>
      <w:r w:rsidRPr="005332CA">
        <w:rPr>
          <w:rFonts w:ascii="Tahoma" w:hAnsi="Tahoma" w:cs="Tahoma"/>
          <w:snapToGrid w:val="0"/>
          <w:sz w:val="20"/>
          <w:lang w:eastAsia="en-US"/>
        </w:rPr>
        <w:t>Obračun po m</w:t>
      </w:r>
      <w:r w:rsidRPr="005332CA">
        <w:rPr>
          <w:rFonts w:ascii="Tahoma" w:hAnsi="Tahoma" w:cs="Tahoma"/>
          <w:snapToGrid w:val="0"/>
          <w:sz w:val="20"/>
          <w:vertAlign w:val="superscript"/>
          <w:lang w:eastAsia="en-US"/>
        </w:rPr>
        <w:t xml:space="preserve">1 </w:t>
      </w:r>
      <w:r w:rsidRPr="005332CA">
        <w:rPr>
          <w:rFonts w:ascii="Tahoma" w:hAnsi="Tahoma" w:cs="Tahoma"/>
          <w:snapToGrid w:val="0"/>
          <w:sz w:val="20"/>
          <w:lang w:eastAsia="en-US"/>
        </w:rPr>
        <w:t>sokla.</w:t>
      </w:r>
    </w:p>
    <w:p w:rsidR="00847110" w:rsidRPr="005332CA" w:rsidRDefault="00847110" w:rsidP="00847110">
      <w:pPr>
        <w:ind w:left="709"/>
        <w:jc w:val="both"/>
        <w:rPr>
          <w:rFonts w:ascii="Tahoma" w:hAnsi="Tahoma" w:cs="Tahoma"/>
          <w:sz w:val="20"/>
          <w:lang w:eastAsia="en-US"/>
        </w:rPr>
      </w:pPr>
      <w:r w:rsidRPr="005332CA">
        <w:rPr>
          <w:rFonts w:ascii="Tahoma" w:hAnsi="Tahoma" w:cs="Tahoma"/>
          <w:sz w:val="20"/>
          <w:lang w:eastAsia="en-US"/>
        </w:rPr>
        <w:t>m</w:t>
      </w:r>
      <w:r w:rsidRPr="005332CA">
        <w:rPr>
          <w:rFonts w:ascii="Tahoma" w:hAnsi="Tahoma" w:cs="Tahoma"/>
          <w:sz w:val="20"/>
          <w:vertAlign w:val="superscript"/>
          <w:lang w:eastAsia="en-US"/>
        </w:rPr>
        <w:t>1</w:t>
      </w:r>
      <w:r w:rsidRPr="005332CA">
        <w:rPr>
          <w:rFonts w:ascii="Tahoma" w:hAnsi="Tahoma" w:cs="Tahoma"/>
          <w:sz w:val="20"/>
          <w:lang w:eastAsia="en-US"/>
        </w:rPr>
        <w:t xml:space="preserve"> </w:t>
      </w:r>
      <w:r w:rsidRPr="005332CA">
        <w:rPr>
          <w:rFonts w:ascii="Tahoma" w:hAnsi="Tahoma" w:cs="Tahoma"/>
          <w:sz w:val="20"/>
          <w:lang w:eastAsia="en-US"/>
        </w:rPr>
        <w:tab/>
      </w:r>
      <w:r w:rsidR="00767E7B" w:rsidRPr="005332CA">
        <w:rPr>
          <w:rFonts w:ascii="Tahoma" w:hAnsi="Tahoma" w:cs="Tahoma"/>
          <w:sz w:val="20"/>
          <w:lang w:eastAsia="en-US"/>
        </w:rPr>
        <w:tab/>
      </w:r>
      <w:r w:rsidRPr="005332CA">
        <w:rPr>
          <w:rFonts w:ascii="Tahoma" w:hAnsi="Tahoma" w:cs="Tahoma"/>
          <w:sz w:val="20"/>
          <w:lang w:eastAsia="en-US"/>
        </w:rPr>
        <w:t>2</w:t>
      </w:r>
      <w:r w:rsidR="00C8309D">
        <w:rPr>
          <w:rFonts w:ascii="Tahoma" w:hAnsi="Tahoma" w:cs="Tahoma"/>
          <w:sz w:val="20"/>
          <w:lang w:eastAsia="en-US"/>
        </w:rPr>
        <w:t>0</w:t>
      </w:r>
      <w:r w:rsidRPr="005332CA">
        <w:rPr>
          <w:rFonts w:ascii="Tahoma" w:hAnsi="Tahoma" w:cs="Tahoma"/>
          <w:sz w:val="20"/>
          <w:lang w:eastAsia="en-US"/>
        </w:rPr>
        <w:t xml:space="preserve">,00 </w:t>
      </w:r>
      <w:r w:rsidRPr="005332CA">
        <w:rPr>
          <w:rFonts w:ascii="Tahoma" w:hAnsi="Tahoma" w:cs="Tahoma"/>
          <w:sz w:val="20"/>
          <w:lang w:eastAsia="en-US"/>
        </w:rPr>
        <w:tab/>
      </w:r>
      <w:r w:rsidRPr="005332CA">
        <w:rPr>
          <w:rFonts w:ascii="Tahoma" w:hAnsi="Tahoma" w:cs="Tahoma"/>
          <w:sz w:val="20"/>
          <w:lang w:eastAsia="en-US"/>
        </w:rPr>
        <w:tab/>
        <w:t xml:space="preserve">a' </w:t>
      </w:r>
      <w:r w:rsidRPr="005332CA">
        <w:rPr>
          <w:rFonts w:ascii="Tahoma" w:hAnsi="Tahoma" w:cs="Tahoma"/>
          <w:sz w:val="20"/>
          <w:lang w:eastAsia="en-US"/>
        </w:rPr>
        <w:tab/>
      </w:r>
      <w:r w:rsidRPr="005332CA">
        <w:rPr>
          <w:rFonts w:ascii="Tahoma" w:hAnsi="Tahoma" w:cs="Tahoma"/>
          <w:sz w:val="20"/>
          <w:lang w:eastAsia="en-US"/>
        </w:rPr>
        <w:tab/>
        <w:t>kn</w:t>
      </w:r>
      <w:r w:rsidRPr="005332CA">
        <w:rPr>
          <w:rFonts w:ascii="Tahoma" w:hAnsi="Tahoma" w:cs="Tahoma"/>
          <w:sz w:val="20"/>
          <w:lang w:eastAsia="en-US"/>
        </w:rPr>
        <w:tab/>
      </w:r>
      <w:r w:rsidRPr="005332CA">
        <w:rPr>
          <w:rFonts w:ascii="Tahoma" w:hAnsi="Tahoma" w:cs="Tahoma"/>
          <w:sz w:val="20"/>
          <w:lang w:eastAsia="en-US"/>
        </w:rPr>
        <w:tab/>
        <w:t xml:space="preserve">        </w:t>
      </w:r>
      <w:r w:rsidR="00767E7B" w:rsidRPr="005332CA">
        <w:rPr>
          <w:rFonts w:ascii="Tahoma" w:hAnsi="Tahoma" w:cs="Tahoma"/>
          <w:sz w:val="20"/>
          <w:lang w:eastAsia="en-US"/>
        </w:rPr>
        <w:tab/>
      </w:r>
      <w:r w:rsidR="00767E7B" w:rsidRPr="005332CA">
        <w:rPr>
          <w:rFonts w:ascii="Tahoma" w:hAnsi="Tahoma" w:cs="Tahoma"/>
          <w:sz w:val="20"/>
          <w:lang w:eastAsia="en-US"/>
        </w:rPr>
        <w:tab/>
      </w:r>
      <w:r w:rsidR="00206A24">
        <w:rPr>
          <w:rFonts w:ascii="Tahoma" w:hAnsi="Tahoma" w:cs="Tahoma"/>
          <w:sz w:val="20"/>
          <w:lang w:eastAsia="en-US"/>
        </w:rPr>
        <w:tab/>
      </w:r>
      <w:r w:rsidR="00767E7B" w:rsidRPr="005332CA">
        <w:rPr>
          <w:rFonts w:ascii="Tahoma" w:hAnsi="Tahoma" w:cs="Tahoma"/>
          <w:sz w:val="20"/>
          <w:lang w:eastAsia="en-US"/>
        </w:rPr>
        <w:t xml:space="preserve"> </w:t>
      </w:r>
      <w:r w:rsidRPr="005332CA">
        <w:rPr>
          <w:rFonts w:ascii="Tahoma" w:hAnsi="Tahoma" w:cs="Tahoma"/>
          <w:sz w:val="20"/>
          <w:lang w:eastAsia="en-US"/>
        </w:rPr>
        <w:t>kn</w:t>
      </w:r>
    </w:p>
    <w:p w:rsidR="00847110" w:rsidRPr="005332CA" w:rsidRDefault="00847110" w:rsidP="00847110">
      <w:pPr>
        <w:jc w:val="both"/>
        <w:rPr>
          <w:rFonts w:ascii="Tahoma" w:hAnsi="Tahoma" w:cs="Tahoma"/>
          <w:sz w:val="22"/>
          <w:szCs w:val="22"/>
          <w:lang w:eastAsia="en-US"/>
        </w:rPr>
      </w:pPr>
    </w:p>
    <w:p w:rsidR="00847110" w:rsidRPr="005332CA" w:rsidRDefault="00847110" w:rsidP="00767E7B">
      <w:pPr>
        <w:numPr>
          <w:ilvl w:val="0"/>
          <w:numId w:val="4"/>
        </w:numPr>
        <w:ind w:left="709" w:hanging="425"/>
        <w:jc w:val="both"/>
        <w:rPr>
          <w:rFonts w:ascii="Tahoma" w:hAnsi="Tahoma" w:cs="Tahoma"/>
          <w:sz w:val="20"/>
        </w:rPr>
      </w:pPr>
      <w:r w:rsidRPr="005332CA">
        <w:rPr>
          <w:rFonts w:ascii="Tahoma" w:hAnsi="Tahoma" w:cs="Tahoma"/>
          <w:snapToGrid w:val="0"/>
          <w:sz w:val="20"/>
          <w:lang w:eastAsia="en-US"/>
        </w:rPr>
        <w:t>Dobava</w:t>
      </w:r>
      <w:r w:rsidRPr="005332CA">
        <w:rPr>
          <w:rFonts w:ascii="Tahoma" w:hAnsi="Tahoma" w:cs="Tahoma"/>
          <w:sz w:val="20"/>
        </w:rPr>
        <w:t xml:space="preserve">, doprema i montaža </w:t>
      </w:r>
      <w:r w:rsidR="00CE6C05" w:rsidRPr="005332CA">
        <w:rPr>
          <w:rFonts w:ascii="Tahoma" w:hAnsi="Tahoma" w:cs="Tahoma"/>
          <w:sz w:val="20"/>
        </w:rPr>
        <w:t>dvokrilnih aluminijskih</w:t>
      </w:r>
      <w:r w:rsidRPr="005332CA">
        <w:rPr>
          <w:rFonts w:ascii="Tahoma" w:hAnsi="Tahoma" w:cs="Tahoma"/>
          <w:sz w:val="20"/>
        </w:rPr>
        <w:t xml:space="preserve"> zaokretnih vrata </w:t>
      </w:r>
      <w:r w:rsidR="00767E7B" w:rsidRPr="005332CA">
        <w:rPr>
          <w:rFonts w:ascii="Tahoma" w:hAnsi="Tahoma" w:cs="Tahoma"/>
          <w:sz w:val="20"/>
        </w:rPr>
        <w:t>s pripadajućim dovratnikom</w:t>
      </w:r>
      <w:r w:rsidR="00CE6C05" w:rsidRPr="005332CA">
        <w:rPr>
          <w:rFonts w:ascii="Tahoma" w:hAnsi="Tahoma" w:cs="Tahoma"/>
          <w:sz w:val="20"/>
        </w:rPr>
        <w:t xml:space="preserve"> prema nacrtu</w:t>
      </w:r>
      <w:r w:rsidRPr="005332CA">
        <w:rPr>
          <w:rFonts w:ascii="Tahoma" w:hAnsi="Tahoma" w:cs="Tahoma"/>
          <w:sz w:val="20"/>
        </w:rPr>
        <w:t>.</w:t>
      </w:r>
    </w:p>
    <w:p w:rsidR="00847110" w:rsidRDefault="00847110" w:rsidP="00847110">
      <w:pPr>
        <w:ind w:left="709" w:hanging="142"/>
        <w:jc w:val="both"/>
        <w:rPr>
          <w:rFonts w:ascii="Tahoma" w:hAnsi="Tahoma" w:cs="Tahoma"/>
          <w:sz w:val="20"/>
        </w:rPr>
      </w:pPr>
      <w:r w:rsidRPr="005332CA">
        <w:rPr>
          <w:rFonts w:ascii="Tahoma" w:hAnsi="Tahoma" w:cs="Tahoma"/>
          <w:sz w:val="20"/>
        </w:rPr>
        <w:t xml:space="preserve">- dimenzije vrata </w:t>
      </w:r>
      <w:r w:rsidR="00CE6C05" w:rsidRPr="005332CA">
        <w:rPr>
          <w:rFonts w:ascii="Tahoma" w:hAnsi="Tahoma" w:cs="Tahoma"/>
          <w:sz w:val="20"/>
        </w:rPr>
        <w:t>120</w:t>
      </w:r>
      <w:r w:rsidRPr="005332CA">
        <w:rPr>
          <w:rFonts w:ascii="Tahoma" w:hAnsi="Tahoma" w:cs="Tahoma"/>
          <w:sz w:val="20"/>
        </w:rPr>
        <w:t>/2</w:t>
      </w:r>
      <w:r w:rsidR="00CE6C05" w:rsidRPr="005332CA">
        <w:rPr>
          <w:rFonts w:ascii="Tahoma" w:hAnsi="Tahoma" w:cs="Tahoma"/>
          <w:sz w:val="20"/>
        </w:rPr>
        <w:t>1</w:t>
      </w:r>
      <w:r w:rsidRPr="005332CA">
        <w:rPr>
          <w:rFonts w:ascii="Tahoma" w:hAnsi="Tahoma" w:cs="Tahoma"/>
          <w:sz w:val="20"/>
        </w:rPr>
        <w:t>5cm (točne mjere uzeti na licu mjesta)</w:t>
      </w:r>
      <w:r w:rsidR="00181D54">
        <w:rPr>
          <w:rFonts w:ascii="Tahoma" w:hAnsi="Tahoma" w:cs="Tahoma"/>
          <w:sz w:val="20"/>
        </w:rPr>
        <w:t>, dio uzdužnog dijela vrata je fiksno</w:t>
      </w:r>
    </w:p>
    <w:p w:rsidR="00B8412F" w:rsidRPr="005332CA" w:rsidRDefault="00B8412F" w:rsidP="00847110">
      <w:pPr>
        <w:ind w:left="709" w:hanging="142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- R40, aluminijski paneli bijele boje s</w:t>
      </w:r>
      <w:r w:rsidR="00BF112D">
        <w:rPr>
          <w:rFonts w:ascii="Tahoma" w:hAnsi="Tahoma" w:cs="Tahoma"/>
          <w:sz w:val="20"/>
        </w:rPr>
        <w:t>a</w:t>
      </w:r>
      <w:r>
        <w:rPr>
          <w:rFonts w:ascii="Tahoma" w:hAnsi="Tahoma" w:cs="Tahoma"/>
          <w:sz w:val="20"/>
        </w:rPr>
        <w:t xml:space="preserve"> </w:t>
      </w:r>
      <w:r w:rsidR="00BF112D">
        <w:rPr>
          <w:rFonts w:ascii="Tahoma" w:hAnsi="Tahoma" w:cs="Tahoma"/>
          <w:sz w:val="20"/>
        </w:rPr>
        <w:t>žaluzinom za prozračivanje</w:t>
      </w:r>
    </w:p>
    <w:p w:rsidR="00847110" w:rsidRPr="00C8309D" w:rsidRDefault="00847110" w:rsidP="00847110">
      <w:pPr>
        <w:ind w:left="709" w:hanging="142"/>
        <w:jc w:val="both"/>
        <w:rPr>
          <w:rFonts w:ascii="Tahoma" w:hAnsi="Tahoma" w:cs="Tahoma"/>
          <w:sz w:val="20"/>
        </w:rPr>
      </w:pPr>
      <w:r w:rsidRPr="00C8309D">
        <w:rPr>
          <w:rFonts w:ascii="Tahoma" w:hAnsi="Tahoma" w:cs="Tahoma"/>
          <w:sz w:val="20"/>
        </w:rPr>
        <w:t>- krilo na okvir pričvršćeno s 2 šarke</w:t>
      </w:r>
    </w:p>
    <w:p w:rsidR="00C8309D" w:rsidRDefault="00847110" w:rsidP="00847110">
      <w:pPr>
        <w:ind w:left="709" w:hanging="142"/>
        <w:jc w:val="both"/>
        <w:rPr>
          <w:rFonts w:ascii="Tahoma" w:hAnsi="Tahoma" w:cs="Tahoma"/>
          <w:sz w:val="20"/>
        </w:rPr>
      </w:pPr>
      <w:r w:rsidRPr="00C8309D">
        <w:rPr>
          <w:rFonts w:ascii="Tahoma" w:hAnsi="Tahoma" w:cs="Tahoma"/>
          <w:sz w:val="20"/>
        </w:rPr>
        <w:t xml:space="preserve">- okvir vrata direktno se pričvršćuje na zid </w:t>
      </w:r>
    </w:p>
    <w:p w:rsidR="00847110" w:rsidRPr="005332CA" w:rsidRDefault="00847110" w:rsidP="00847110">
      <w:pPr>
        <w:ind w:left="709" w:hanging="142"/>
        <w:jc w:val="both"/>
        <w:rPr>
          <w:rFonts w:ascii="Tahoma" w:hAnsi="Tahoma" w:cs="Tahoma"/>
          <w:sz w:val="20"/>
        </w:rPr>
      </w:pPr>
      <w:r w:rsidRPr="005332CA">
        <w:rPr>
          <w:rFonts w:ascii="Tahoma" w:hAnsi="Tahoma" w:cs="Tahoma"/>
          <w:sz w:val="20"/>
        </w:rPr>
        <w:t>-</w:t>
      </w:r>
      <w:r w:rsidR="00CE6C05" w:rsidRPr="005332CA">
        <w:rPr>
          <w:rFonts w:ascii="Tahoma" w:hAnsi="Tahoma" w:cs="Tahoma"/>
          <w:sz w:val="20"/>
        </w:rPr>
        <w:t xml:space="preserve"> </w:t>
      </w:r>
      <w:r w:rsidRPr="005332CA">
        <w:rPr>
          <w:rFonts w:ascii="Tahoma" w:hAnsi="Tahoma" w:cs="Tahoma"/>
          <w:sz w:val="20"/>
        </w:rPr>
        <w:t xml:space="preserve">okov standardan za </w:t>
      </w:r>
      <w:r w:rsidR="00CE6C05" w:rsidRPr="005332CA">
        <w:rPr>
          <w:rFonts w:ascii="Tahoma" w:hAnsi="Tahoma" w:cs="Tahoma"/>
          <w:sz w:val="20"/>
        </w:rPr>
        <w:t>dvokrilna</w:t>
      </w:r>
      <w:r w:rsidRPr="005332CA">
        <w:rPr>
          <w:rFonts w:ascii="Tahoma" w:hAnsi="Tahoma" w:cs="Tahoma"/>
          <w:sz w:val="20"/>
        </w:rPr>
        <w:t xml:space="preserve"> zaokretna vrata s cilindričnom bravom i kvakom,</w:t>
      </w:r>
    </w:p>
    <w:p w:rsidR="00CE6C05" w:rsidRPr="005332CA" w:rsidRDefault="00847110" w:rsidP="00847110">
      <w:pPr>
        <w:ind w:left="709" w:hanging="142"/>
        <w:jc w:val="both"/>
        <w:rPr>
          <w:rFonts w:ascii="Tahoma" w:hAnsi="Tahoma" w:cs="Tahoma"/>
          <w:sz w:val="20"/>
        </w:rPr>
      </w:pPr>
      <w:r w:rsidRPr="005332CA">
        <w:rPr>
          <w:rFonts w:ascii="Tahoma" w:hAnsi="Tahoma" w:cs="Tahoma"/>
          <w:sz w:val="20"/>
        </w:rPr>
        <w:lastRenderedPageBreak/>
        <w:t xml:space="preserve">- napomena: sve mjere kontrolirati na licu mjesta, </w:t>
      </w:r>
    </w:p>
    <w:p w:rsidR="00847110" w:rsidRPr="005332CA" w:rsidRDefault="005332CA" w:rsidP="00847110">
      <w:pPr>
        <w:ind w:left="709" w:hanging="142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  <w:r w:rsidR="00847110" w:rsidRPr="005332CA">
        <w:rPr>
          <w:rFonts w:ascii="Tahoma" w:hAnsi="Tahoma" w:cs="Tahoma"/>
          <w:sz w:val="20"/>
        </w:rPr>
        <w:t xml:space="preserve">Obračun po </w:t>
      </w:r>
      <w:r w:rsidR="00C8309D">
        <w:rPr>
          <w:rFonts w:ascii="Tahoma" w:hAnsi="Tahoma" w:cs="Tahoma"/>
          <w:sz w:val="20"/>
        </w:rPr>
        <w:t>k</w:t>
      </w:r>
      <w:r w:rsidR="00847110" w:rsidRPr="005332CA">
        <w:rPr>
          <w:rFonts w:ascii="Tahoma" w:hAnsi="Tahoma" w:cs="Tahoma"/>
          <w:sz w:val="20"/>
        </w:rPr>
        <w:t>om ugrađenih vrata.</w:t>
      </w:r>
    </w:p>
    <w:p w:rsidR="00847110" w:rsidRPr="005332CA" w:rsidRDefault="005332CA" w:rsidP="00847110">
      <w:pPr>
        <w:ind w:left="709" w:hanging="142"/>
        <w:jc w:val="both"/>
        <w:rPr>
          <w:rFonts w:ascii="Tahoma" w:hAnsi="Tahoma" w:cs="Tahoma"/>
          <w:sz w:val="20"/>
          <w:lang w:eastAsia="en-US"/>
        </w:rPr>
      </w:pPr>
      <w:r>
        <w:rPr>
          <w:rFonts w:ascii="Tahoma" w:hAnsi="Tahoma" w:cs="Tahoma"/>
          <w:sz w:val="20"/>
          <w:lang w:eastAsia="en-US"/>
        </w:rPr>
        <w:t xml:space="preserve"> </w:t>
      </w:r>
      <w:r w:rsidR="00847110" w:rsidRPr="005332CA">
        <w:rPr>
          <w:rFonts w:ascii="Tahoma" w:hAnsi="Tahoma" w:cs="Tahoma"/>
          <w:sz w:val="20"/>
          <w:lang w:eastAsia="en-US"/>
        </w:rPr>
        <w:t>kom</w:t>
      </w:r>
      <w:r w:rsidR="00847110" w:rsidRPr="005332CA">
        <w:rPr>
          <w:rFonts w:ascii="Tahoma" w:hAnsi="Tahoma" w:cs="Tahoma"/>
          <w:sz w:val="20"/>
          <w:vertAlign w:val="superscript"/>
          <w:lang w:eastAsia="en-US"/>
        </w:rPr>
        <w:tab/>
      </w:r>
      <w:r w:rsidR="00767E7B" w:rsidRPr="005332CA">
        <w:rPr>
          <w:rFonts w:ascii="Tahoma" w:hAnsi="Tahoma" w:cs="Tahoma"/>
          <w:sz w:val="20"/>
          <w:vertAlign w:val="superscript"/>
          <w:lang w:eastAsia="en-US"/>
        </w:rPr>
        <w:tab/>
      </w:r>
      <w:r w:rsidR="00CE6C05" w:rsidRPr="005332CA">
        <w:rPr>
          <w:rFonts w:ascii="Tahoma" w:hAnsi="Tahoma" w:cs="Tahoma"/>
          <w:sz w:val="20"/>
          <w:lang w:eastAsia="en-US"/>
        </w:rPr>
        <w:t>1</w:t>
      </w:r>
      <w:r w:rsidR="00847110" w:rsidRPr="005332CA">
        <w:rPr>
          <w:rFonts w:ascii="Tahoma" w:hAnsi="Tahoma" w:cs="Tahoma"/>
          <w:sz w:val="20"/>
          <w:lang w:eastAsia="en-US"/>
        </w:rPr>
        <w:t>,00</w:t>
      </w:r>
      <w:r w:rsidR="00847110" w:rsidRPr="005332CA">
        <w:rPr>
          <w:rFonts w:ascii="Tahoma" w:hAnsi="Tahoma" w:cs="Tahoma"/>
          <w:sz w:val="20"/>
          <w:vertAlign w:val="superscript"/>
          <w:lang w:eastAsia="en-US"/>
        </w:rPr>
        <w:tab/>
      </w:r>
      <w:r w:rsidR="00847110" w:rsidRPr="005332CA">
        <w:rPr>
          <w:rFonts w:ascii="Tahoma" w:hAnsi="Tahoma" w:cs="Tahoma"/>
          <w:sz w:val="20"/>
          <w:vertAlign w:val="superscript"/>
          <w:lang w:eastAsia="en-US"/>
        </w:rPr>
        <w:tab/>
      </w:r>
      <w:r w:rsidR="00767E7B" w:rsidRPr="005332CA">
        <w:rPr>
          <w:rFonts w:ascii="Tahoma" w:hAnsi="Tahoma" w:cs="Tahoma"/>
          <w:sz w:val="20"/>
          <w:lang w:eastAsia="en-US"/>
        </w:rPr>
        <w:t>a’</w:t>
      </w:r>
      <w:r w:rsidR="00767E7B" w:rsidRPr="005332CA">
        <w:rPr>
          <w:rFonts w:ascii="Tahoma" w:hAnsi="Tahoma" w:cs="Tahoma"/>
          <w:sz w:val="20"/>
          <w:lang w:eastAsia="en-US"/>
        </w:rPr>
        <w:tab/>
      </w:r>
      <w:r w:rsidR="00206A24">
        <w:rPr>
          <w:rFonts w:ascii="Tahoma" w:hAnsi="Tahoma" w:cs="Tahoma"/>
          <w:sz w:val="20"/>
          <w:lang w:eastAsia="en-US"/>
        </w:rPr>
        <w:tab/>
      </w:r>
      <w:r w:rsidR="00847110" w:rsidRPr="005332CA">
        <w:rPr>
          <w:rFonts w:ascii="Tahoma" w:hAnsi="Tahoma" w:cs="Tahoma"/>
          <w:sz w:val="20"/>
          <w:lang w:eastAsia="en-US"/>
        </w:rPr>
        <w:t>kn</w:t>
      </w:r>
      <w:r w:rsidR="00847110" w:rsidRPr="005332CA">
        <w:rPr>
          <w:rFonts w:ascii="Tahoma" w:hAnsi="Tahoma" w:cs="Tahoma"/>
          <w:sz w:val="20"/>
          <w:lang w:eastAsia="en-US"/>
        </w:rPr>
        <w:tab/>
      </w:r>
      <w:r w:rsidR="00847110" w:rsidRPr="005332CA">
        <w:rPr>
          <w:rFonts w:ascii="Tahoma" w:hAnsi="Tahoma" w:cs="Tahoma"/>
          <w:sz w:val="20"/>
          <w:lang w:eastAsia="en-US"/>
        </w:rPr>
        <w:tab/>
        <w:t xml:space="preserve">               </w:t>
      </w:r>
      <w:r w:rsidR="00767E7B" w:rsidRPr="005332CA">
        <w:rPr>
          <w:rFonts w:ascii="Tahoma" w:hAnsi="Tahoma" w:cs="Tahoma"/>
          <w:sz w:val="20"/>
          <w:lang w:eastAsia="en-US"/>
        </w:rPr>
        <w:tab/>
      </w:r>
      <w:r w:rsidR="00206A24">
        <w:rPr>
          <w:rFonts w:ascii="Tahoma" w:hAnsi="Tahoma" w:cs="Tahoma"/>
          <w:sz w:val="20"/>
          <w:lang w:eastAsia="en-US"/>
        </w:rPr>
        <w:tab/>
      </w:r>
      <w:r w:rsidR="00847110" w:rsidRPr="005332CA">
        <w:rPr>
          <w:rFonts w:ascii="Tahoma" w:hAnsi="Tahoma" w:cs="Tahoma"/>
          <w:sz w:val="20"/>
          <w:lang w:eastAsia="en-US"/>
        </w:rPr>
        <w:t>kn</w:t>
      </w:r>
    </w:p>
    <w:p w:rsidR="000E09E3" w:rsidRPr="005332CA" w:rsidRDefault="000E09E3" w:rsidP="000E09E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lang w:eastAsia="en-US"/>
        </w:rPr>
      </w:pPr>
    </w:p>
    <w:p w:rsidR="000E09E3" w:rsidRPr="005332CA" w:rsidRDefault="000E09E3" w:rsidP="00A815B7">
      <w:pPr>
        <w:numPr>
          <w:ilvl w:val="0"/>
          <w:numId w:val="4"/>
        </w:numPr>
        <w:autoSpaceDE w:val="0"/>
        <w:autoSpaceDN w:val="0"/>
        <w:adjustRightInd w:val="0"/>
        <w:spacing w:line="225" w:lineRule="exact"/>
        <w:ind w:left="709" w:right="14" w:hanging="425"/>
        <w:jc w:val="both"/>
        <w:rPr>
          <w:rFonts w:ascii="Tahoma" w:hAnsi="Tahoma" w:cs="Tahoma"/>
          <w:sz w:val="20"/>
          <w:szCs w:val="24"/>
          <w:lang w:eastAsia="en-US"/>
        </w:rPr>
      </w:pPr>
      <w:r w:rsidRPr="005332CA">
        <w:rPr>
          <w:rFonts w:ascii="Tahoma" w:hAnsi="Tahoma" w:cs="Tahoma"/>
          <w:sz w:val="20"/>
          <w:szCs w:val="24"/>
          <w:lang w:eastAsia="en-US"/>
        </w:rPr>
        <w:t>Kompletna izrada nove elektroinstalacije novom instalacijom s vodičem PGP 3 x 2,5 mm</w:t>
      </w:r>
      <w:r w:rsidRPr="005332CA">
        <w:rPr>
          <w:rFonts w:ascii="Tahoma" w:hAnsi="Tahoma" w:cs="Tahoma"/>
          <w:sz w:val="20"/>
          <w:szCs w:val="24"/>
          <w:vertAlign w:val="superscript"/>
          <w:lang w:eastAsia="en-US"/>
        </w:rPr>
        <w:t>2</w:t>
      </w:r>
      <w:r w:rsidRPr="005332CA">
        <w:rPr>
          <w:rFonts w:ascii="Tahoma" w:hAnsi="Tahoma" w:cs="Tahoma"/>
          <w:sz w:val="20"/>
          <w:szCs w:val="24"/>
          <w:lang w:eastAsia="en-US"/>
        </w:rPr>
        <w:t xml:space="preserve"> u kompletu sa šuko utičnicama (na</w:t>
      </w:r>
      <w:r w:rsidR="00EF162E">
        <w:rPr>
          <w:rFonts w:ascii="Tahoma" w:hAnsi="Tahoma" w:cs="Tahoma"/>
          <w:sz w:val="20"/>
          <w:szCs w:val="24"/>
          <w:lang w:eastAsia="en-US"/>
        </w:rPr>
        <w:t xml:space="preserve"> </w:t>
      </w:r>
      <w:r w:rsidRPr="005332CA">
        <w:rPr>
          <w:rFonts w:ascii="Tahoma" w:hAnsi="Tahoma" w:cs="Tahoma"/>
          <w:sz w:val="20"/>
          <w:szCs w:val="24"/>
          <w:lang w:eastAsia="en-US"/>
        </w:rPr>
        <w:t xml:space="preserve">primjer: utičnica monoblok-TEM Čatež, za ugradnju pod žbuku, boje po izboru investitora) te spajanje na razvodnu ploču. U stavku uključena postava </w:t>
      </w:r>
      <w:r w:rsidR="00C8309D">
        <w:rPr>
          <w:rFonts w:ascii="Tahoma" w:hAnsi="Tahoma" w:cs="Tahoma"/>
          <w:sz w:val="20"/>
          <w:szCs w:val="24"/>
          <w:lang w:eastAsia="en-US"/>
        </w:rPr>
        <w:t>PVC</w:t>
      </w:r>
      <w:r w:rsidRPr="005332CA">
        <w:rPr>
          <w:rFonts w:ascii="Tahoma" w:hAnsi="Tahoma" w:cs="Tahoma"/>
          <w:sz w:val="20"/>
          <w:szCs w:val="24"/>
          <w:lang w:eastAsia="en-US"/>
        </w:rPr>
        <w:t xml:space="preserve"> razvodnih kutija, sav potreban rad i materijal te potrebn</w:t>
      </w:r>
      <w:r w:rsidR="00C8309D">
        <w:rPr>
          <w:rFonts w:ascii="Tahoma" w:hAnsi="Tahoma" w:cs="Tahoma"/>
          <w:sz w:val="20"/>
          <w:szCs w:val="24"/>
          <w:lang w:eastAsia="en-US"/>
        </w:rPr>
        <w:t>a</w:t>
      </w:r>
      <w:r w:rsidRPr="005332CA">
        <w:rPr>
          <w:rFonts w:ascii="Tahoma" w:hAnsi="Tahoma" w:cs="Tahoma"/>
          <w:sz w:val="20"/>
          <w:szCs w:val="24"/>
          <w:lang w:eastAsia="en-US"/>
        </w:rPr>
        <w:t xml:space="preserve"> razbijanja zidova. </w:t>
      </w:r>
    </w:p>
    <w:p w:rsidR="000E09E3" w:rsidRPr="005332CA" w:rsidRDefault="000E09E3" w:rsidP="005332CA">
      <w:pPr>
        <w:ind w:left="709"/>
        <w:rPr>
          <w:rFonts w:ascii="Tahoma" w:hAnsi="Tahoma" w:cs="Tahoma"/>
          <w:sz w:val="20"/>
          <w:lang w:eastAsia="en-US"/>
        </w:rPr>
      </w:pPr>
      <w:r w:rsidRPr="005332CA">
        <w:rPr>
          <w:rFonts w:ascii="Tahoma" w:hAnsi="Tahoma" w:cs="Tahoma"/>
          <w:sz w:val="20"/>
          <w:lang w:eastAsia="en-US"/>
        </w:rPr>
        <w:t>kom</w:t>
      </w:r>
      <w:r w:rsidRPr="005332CA">
        <w:rPr>
          <w:rFonts w:ascii="Tahoma" w:hAnsi="Tahoma" w:cs="Tahoma"/>
          <w:sz w:val="20"/>
          <w:vertAlign w:val="superscript"/>
          <w:lang w:eastAsia="en-US"/>
        </w:rPr>
        <w:tab/>
      </w:r>
      <w:r w:rsidRPr="005332CA">
        <w:rPr>
          <w:rFonts w:ascii="Tahoma" w:hAnsi="Tahoma" w:cs="Tahoma"/>
          <w:sz w:val="20"/>
          <w:vertAlign w:val="superscript"/>
          <w:lang w:eastAsia="en-US"/>
        </w:rPr>
        <w:tab/>
      </w:r>
      <w:r w:rsidR="00CE6C05" w:rsidRPr="005332CA">
        <w:rPr>
          <w:rFonts w:ascii="Tahoma" w:hAnsi="Tahoma" w:cs="Tahoma"/>
          <w:sz w:val="20"/>
          <w:lang w:eastAsia="en-US"/>
        </w:rPr>
        <w:t>1</w:t>
      </w:r>
      <w:r w:rsidRPr="005332CA">
        <w:rPr>
          <w:rFonts w:ascii="Tahoma" w:hAnsi="Tahoma" w:cs="Tahoma"/>
          <w:sz w:val="20"/>
          <w:lang w:eastAsia="en-US"/>
        </w:rPr>
        <w:t>,00</w:t>
      </w:r>
      <w:r w:rsidRPr="005332CA">
        <w:rPr>
          <w:rFonts w:ascii="Tahoma" w:hAnsi="Tahoma" w:cs="Tahoma"/>
          <w:sz w:val="20"/>
          <w:vertAlign w:val="superscript"/>
          <w:lang w:eastAsia="en-US"/>
        </w:rPr>
        <w:tab/>
      </w:r>
      <w:r w:rsidRPr="005332CA">
        <w:rPr>
          <w:rFonts w:ascii="Tahoma" w:hAnsi="Tahoma" w:cs="Tahoma"/>
          <w:sz w:val="20"/>
          <w:vertAlign w:val="superscript"/>
          <w:lang w:eastAsia="en-US"/>
        </w:rPr>
        <w:tab/>
      </w:r>
      <w:r w:rsidRPr="005332CA">
        <w:rPr>
          <w:rFonts w:ascii="Tahoma" w:hAnsi="Tahoma" w:cs="Tahoma"/>
          <w:sz w:val="20"/>
          <w:lang w:eastAsia="en-US"/>
        </w:rPr>
        <w:t>a’</w:t>
      </w:r>
      <w:r w:rsidRPr="005332CA">
        <w:rPr>
          <w:rFonts w:ascii="Tahoma" w:hAnsi="Tahoma" w:cs="Tahoma"/>
          <w:sz w:val="20"/>
          <w:lang w:eastAsia="en-US"/>
        </w:rPr>
        <w:tab/>
      </w:r>
      <w:r w:rsidRPr="005332CA">
        <w:rPr>
          <w:rFonts w:ascii="Tahoma" w:hAnsi="Tahoma" w:cs="Tahoma"/>
          <w:sz w:val="20"/>
          <w:lang w:eastAsia="en-US"/>
        </w:rPr>
        <w:tab/>
        <w:t>kn</w:t>
      </w:r>
      <w:r w:rsidRPr="005332CA">
        <w:rPr>
          <w:rFonts w:ascii="Tahoma" w:hAnsi="Tahoma" w:cs="Tahoma"/>
          <w:sz w:val="20"/>
          <w:lang w:eastAsia="en-US"/>
        </w:rPr>
        <w:tab/>
      </w:r>
      <w:r w:rsidRPr="005332CA">
        <w:rPr>
          <w:rFonts w:ascii="Tahoma" w:hAnsi="Tahoma" w:cs="Tahoma"/>
          <w:sz w:val="20"/>
          <w:lang w:eastAsia="en-US"/>
        </w:rPr>
        <w:tab/>
        <w:t xml:space="preserve">         </w:t>
      </w:r>
      <w:r w:rsidRPr="005332CA">
        <w:rPr>
          <w:rFonts w:ascii="Tahoma" w:hAnsi="Tahoma" w:cs="Tahoma"/>
          <w:sz w:val="20"/>
          <w:lang w:eastAsia="en-US"/>
        </w:rPr>
        <w:tab/>
      </w:r>
      <w:r w:rsidRPr="005332CA">
        <w:rPr>
          <w:rFonts w:ascii="Tahoma" w:hAnsi="Tahoma" w:cs="Tahoma"/>
          <w:sz w:val="20"/>
          <w:lang w:eastAsia="en-US"/>
        </w:rPr>
        <w:tab/>
      </w:r>
      <w:r w:rsidR="00206A24">
        <w:rPr>
          <w:rFonts w:ascii="Tahoma" w:hAnsi="Tahoma" w:cs="Tahoma"/>
          <w:sz w:val="20"/>
          <w:lang w:eastAsia="en-US"/>
        </w:rPr>
        <w:tab/>
      </w:r>
      <w:r w:rsidRPr="005332CA">
        <w:rPr>
          <w:rFonts w:ascii="Tahoma" w:hAnsi="Tahoma" w:cs="Tahoma"/>
          <w:sz w:val="20"/>
          <w:lang w:eastAsia="en-US"/>
        </w:rPr>
        <w:t>kn</w:t>
      </w:r>
    </w:p>
    <w:p w:rsidR="000E09E3" w:rsidRPr="005332CA" w:rsidRDefault="000E09E3" w:rsidP="005332CA">
      <w:pPr>
        <w:autoSpaceDE w:val="0"/>
        <w:autoSpaceDN w:val="0"/>
        <w:adjustRightInd w:val="0"/>
        <w:spacing w:line="225" w:lineRule="exact"/>
        <w:ind w:left="709" w:right="14" w:hanging="425"/>
        <w:jc w:val="both"/>
        <w:rPr>
          <w:rFonts w:ascii="Tahoma" w:hAnsi="Tahoma" w:cs="Tahoma"/>
          <w:sz w:val="20"/>
          <w:szCs w:val="24"/>
          <w:lang w:eastAsia="en-US"/>
        </w:rPr>
      </w:pPr>
    </w:p>
    <w:p w:rsidR="000E09E3" w:rsidRPr="005332CA" w:rsidRDefault="000E09E3" w:rsidP="005332CA">
      <w:pPr>
        <w:numPr>
          <w:ilvl w:val="0"/>
          <w:numId w:val="4"/>
        </w:numPr>
        <w:autoSpaceDE w:val="0"/>
        <w:autoSpaceDN w:val="0"/>
        <w:adjustRightInd w:val="0"/>
        <w:spacing w:line="225" w:lineRule="exact"/>
        <w:ind w:left="709" w:right="14" w:hanging="425"/>
        <w:jc w:val="both"/>
        <w:rPr>
          <w:rFonts w:ascii="Tahoma" w:hAnsi="Tahoma" w:cs="Tahoma"/>
          <w:sz w:val="20"/>
          <w:szCs w:val="24"/>
          <w:lang w:eastAsia="en-US"/>
        </w:rPr>
      </w:pPr>
      <w:r w:rsidRPr="005332CA">
        <w:rPr>
          <w:rFonts w:ascii="Tahoma" w:hAnsi="Tahoma" w:cs="Tahoma"/>
          <w:sz w:val="20"/>
          <w:szCs w:val="24"/>
          <w:lang w:eastAsia="en-US"/>
        </w:rPr>
        <w:t>Kompletna izrada nove elektroinstalacije rasvjete novom instalacijom s vodičem PGP 3 x 1,5 mm</w:t>
      </w:r>
      <w:r w:rsidRPr="005332CA">
        <w:rPr>
          <w:rFonts w:ascii="Tahoma" w:hAnsi="Tahoma" w:cs="Tahoma"/>
          <w:sz w:val="20"/>
          <w:szCs w:val="24"/>
          <w:vertAlign w:val="superscript"/>
          <w:lang w:eastAsia="en-US"/>
        </w:rPr>
        <w:t>2</w:t>
      </w:r>
      <w:r w:rsidRPr="005332CA">
        <w:rPr>
          <w:rFonts w:ascii="Tahoma" w:hAnsi="Tahoma" w:cs="Tahoma"/>
          <w:sz w:val="20"/>
          <w:szCs w:val="24"/>
          <w:lang w:eastAsia="en-US"/>
        </w:rPr>
        <w:t xml:space="preserve"> </w:t>
      </w:r>
      <w:r w:rsidR="00D057A1" w:rsidRPr="005332CA">
        <w:rPr>
          <w:rFonts w:ascii="Tahoma" w:hAnsi="Tahoma" w:cs="Tahoma"/>
          <w:sz w:val="20"/>
          <w:szCs w:val="24"/>
          <w:lang w:eastAsia="en-US"/>
        </w:rPr>
        <w:t xml:space="preserve">u kompletu s grlom, žaruljom </w:t>
      </w:r>
      <w:r w:rsidRPr="005332CA">
        <w:rPr>
          <w:rFonts w:ascii="Tahoma" w:hAnsi="Tahoma" w:cs="Tahoma"/>
          <w:sz w:val="20"/>
          <w:szCs w:val="24"/>
          <w:lang w:eastAsia="en-US"/>
        </w:rPr>
        <w:t>i prekidačem (na</w:t>
      </w:r>
      <w:r w:rsidR="00D057A1">
        <w:rPr>
          <w:rFonts w:ascii="Tahoma" w:hAnsi="Tahoma" w:cs="Tahoma"/>
          <w:sz w:val="20"/>
          <w:szCs w:val="24"/>
          <w:lang w:eastAsia="en-US"/>
        </w:rPr>
        <w:t xml:space="preserve"> </w:t>
      </w:r>
      <w:r w:rsidRPr="005332CA">
        <w:rPr>
          <w:rFonts w:ascii="Tahoma" w:hAnsi="Tahoma" w:cs="Tahoma"/>
          <w:sz w:val="20"/>
          <w:szCs w:val="24"/>
          <w:lang w:eastAsia="en-US"/>
        </w:rPr>
        <w:t>primjer: prekidač-TEM Čatež, izmjenično paljenje, za ugradnju pod žbuku, boje po izboru investitora</w:t>
      </w:r>
      <w:r w:rsidR="005E556F">
        <w:rPr>
          <w:rFonts w:ascii="Tahoma" w:hAnsi="Tahoma" w:cs="Tahoma"/>
          <w:sz w:val="20"/>
          <w:szCs w:val="24"/>
          <w:lang w:eastAsia="en-US"/>
        </w:rPr>
        <w:t>, jedan prekidač pali 3 rasvjetna tijela</w:t>
      </w:r>
      <w:r w:rsidRPr="005332CA">
        <w:rPr>
          <w:rFonts w:ascii="Tahoma" w:hAnsi="Tahoma" w:cs="Tahoma"/>
          <w:sz w:val="20"/>
          <w:szCs w:val="24"/>
          <w:lang w:eastAsia="en-US"/>
        </w:rPr>
        <w:t xml:space="preserve">) te spajanje na razvodnu ploču. U stavku uključena postava </w:t>
      </w:r>
      <w:r w:rsidR="00C8309D">
        <w:rPr>
          <w:rFonts w:ascii="Tahoma" w:hAnsi="Tahoma" w:cs="Tahoma"/>
          <w:sz w:val="20"/>
          <w:szCs w:val="24"/>
          <w:lang w:eastAsia="en-US"/>
        </w:rPr>
        <w:t>PVC</w:t>
      </w:r>
      <w:r w:rsidRPr="005332CA">
        <w:rPr>
          <w:rFonts w:ascii="Tahoma" w:hAnsi="Tahoma" w:cs="Tahoma"/>
          <w:sz w:val="20"/>
          <w:szCs w:val="24"/>
          <w:lang w:eastAsia="en-US"/>
        </w:rPr>
        <w:t xml:space="preserve"> razvodnih kutija, sav potreban rad i materijal te potrebna razbijanja zidova i stropova.</w:t>
      </w:r>
    </w:p>
    <w:p w:rsidR="000E09E3" w:rsidRPr="005332CA" w:rsidRDefault="000E09E3" w:rsidP="005332CA">
      <w:pPr>
        <w:ind w:left="709"/>
        <w:jc w:val="both"/>
        <w:rPr>
          <w:rFonts w:ascii="Tahoma" w:hAnsi="Tahoma" w:cs="Tahoma"/>
          <w:sz w:val="20"/>
          <w:lang w:eastAsia="en-US"/>
        </w:rPr>
      </w:pPr>
      <w:r w:rsidRPr="005332CA">
        <w:rPr>
          <w:rFonts w:ascii="Tahoma" w:hAnsi="Tahoma" w:cs="Tahoma"/>
          <w:sz w:val="20"/>
          <w:lang w:eastAsia="en-US"/>
        </w:rPr>
        <w:t>kom</w:t>
      </w:r>
      <w:r w:rsidRPr="005332CA">
        <w:rPr>
          <w:rFonts w:ascii="Tahoma" w:hAnsi="Tahoma" w:cs="Tahoma"/>
          <w:sz w:val="20"/>
          <w:vertAlign w:val="superscript"/>
          <w:lang w:eastAsia="en-US"/>
        </w:rPr>
        <w:tab/>
      </w:r>
      <w:r w:rsidRPr="005332CA">
        <w:rPr>
          <w:rFonts w:ascii="Tahoma" w:hAnsi="Tahoma" w:cs="Tahoma"/>
          <w:sz w:val="20"/>
          <w:vertAlign w:val="superscript"/>
          <w:lang w:eastAsia="en-US"/>
        </w:rPr>
        <w:tab/>
      </w:r>
      <w:r w:rsidR="00D057A1">
        <w:rPr>
          <w:rFonts w:ascii="Tahoma" w:hAnsi="Tahoma" w:cs="Tahoma"/>
          <w:sz w:val="20"/>
          <w:lang w:eastAsia="en-US"/>
        </w:rPr>
        <w:t>3</w:t>
      </w:r>
      <w:r w:rsidRPr="005332CA">
        <w:rPr>
          <w:rFonts w:ascii="Tahoma" w:hAnsi="Tahoma" w:cs="Tahoma"/>
          <w:sz w:val="20"/>
          <w:lang w:eastAsia="en-US"/>
        </w:rPr>
        <w:t>,00</w:t>
      </w:r>
      <w:r w:rsidRPr="005332CA">
        <w:rPr>
          <w:rFonts w:ascii="Tahoma" w:hAnsi="Tahoma" w:cs="Tahoma"/>
          <w:sz w:val="20"/>
          <w:vertAlign w:val="superscript"/>
          <w:lang w:eastAsia="en-US"/>
        </w:rPr>
        <w:tab/>
      </w:r>
      <w:r w:rsidRPr="005332CA">
        <w:rPr>
          <w:rFonts w:ascii="Tahoma" w:hAnsi="Tahoma" w:cs="Tahoma"/>
          <w:sz w:val="20"/>
          <w:vertAlign w:val="superscript"/>
          <w:lang w:eastAsia="en-US"/>
        </w:rPr>
        <w:tab/>
      </w:r>
      <w:r w:rsidRPr="005332CA">
        <w:rPr>
          <w:rFonts w:ascii="Tahoma" w:hAnsi="Tahoma" w:cs="Tahoma"/>
          <w:sz w:val="20"/>
          <w:lang w:eastAsia="en-US"/>
        </w:rPr>
        <w:t>a’</w:t>
      </w:r>
      <w:r w:rsidRPr="005332CA">
        <w:rPr>
          <w:rFonts w:ascii="Tahoma" w:hAnsi="Tahoma" w:cs="Tahoma"/>
          <w:sz w:val="20"/>
          <w:lang w:eastAsia="en-US"/>
        </w:rPr>
        <w:tab/>
      </w:r>
      <w:r w:rsidR="00206A24">
        <w:rPr>
          <w:rFonts w:ascii="Tahoma" w:hAnsi="Tahoma" w:cs="Tahoma"/>
          <w:sz w:val="20"/>
          <w:lang w:eastAsia="en-US"/>
        </w:rPr>
        <w:tab/>
      </w:r>
      <w:r w:rsidRPr="005332CA">
        <w:rPr>
          <w:rFonts w:ascii="Tahoma" w:hAnsi="Tahoma" w:cs="Tahoma"/>
          <w:sz w:val="20"/>
          <w:lang w:eastAsia="en-US"/>
        </w:rPr>
        <w:t>kn</w:t>
      </w:r>
      <w:r w:rsidRPr="005332CA">
        <w:rPr>
          <w:rFonts w:ascii="Tahoma" w:hAnsi="Tahoma" w:cs="Tahoma"/>
          <w:sz w:val="20"/>
          <w:lang w:eastAsia="en-US"/>
        </w:rPr>
        <w:tab/>
      </w:r>
      <w:r w:rsidRPr="005332CA">
        <w:rPr>
          <w:rFonts w:ascii="Tahoma" w:hAnsi="Tahoma" w:cs="Tahoma"/>
          <w:sz w:val="20"/>
          <w:lang w:eastAsia="en-US"/>
        </w:rPr>
        <w:tab/>
        <w:t xml:space="preserve">         </w:t>
      </w:r>
      <w:r w:rsidRPr="005332CA">
        <w:rPr>
          <w:rFonts w:ascii="Tahoma" w:hAnsi="Tahoma" w:cs="Tahoma"/>
          <w:sz w:val="20"/>
          <w:lang w:eastAsia="en-US"/>
        </w:rPr>
        <w:tab/>
      </w:r>
      <w:r w:rsidRPr="005332CA">
        <w:rPr>
          <w:rFonts w:ascii="Tahoma" w:hAnsi="Tahoma" w:cs="Tahoma"/>
          <w:sz w:val="20"/>
          <w:lang w:eastAsia="en-US"/>
        </w:rPr>
        <w:tab/>
      </w:r>
      <w:r w:rsidR="008F6E78" w:rsidRPr="005332CA">
        <w:rPr>
          <w:rFonts w:ascii="Tahoma" w:hAnsi="Tahoma" w:cs="Tahoma"/>
          <w:sz w:val="20"/>
          <w:lang w:eastAsia="en-US"/>
        </w:rPr>
        <w:t xml:space="preserve">    </w:t>
      </w:r>
      <w:r w:rsidR="00206A24">
        <w:rPr>
          <w:rFonts w:ascii="Tahoma" w:hAnsi="Tahoma" w:cs="Tahoma"/>
          <w:sz w:val="20"/>
          <w:lang w:eastAsia="en-US"/>
        </w:rPr>
        <w:tab/>
      </w:r>
      <w:r w:rsidRPr="005332CA">
        <w:rPr>
          <w:rFonts w:ascii="Tahoma" w:hAnsi="Tahoma" w:cs="Tahoma"/>
          <w:sz w:val="20"/>
          <w:lang w:eastAsia="en-US"/>
        </w:rPr>
        <w:t>kn</w:t>
      </w:r>
    </w:p>
    <w:p w:rsidR="00B91F8B" w:rsidRPr="005332CA" w:rsidRDefault="00B91F8B" w:rsidP="005332CA">
      <w:pPr>
        <w:autoSpaceDE w:val="0"/>
        <w:autoSpaceDN w:val="0"/>
        <w:adjustRightInd w:val="0"/>
        <w:ind w:left="709" w:hanging="425"/>
        <w:jc w:val="both"/>
        <w:rPr>
          <w:rFonts w:ascii="Tahoma" w:hAnsi="Tahoma" w:cs="Tahoma"/>
          <w:sz w:val="20"/>
          <w:lang w:eastAsia="en-US"/>
        </w:rPr>
      </w:pPr>
    </w:p>
    <w:p w:rsidR="000E09E3" w:rsidRPr="005332CA" w:rsidRDefault="00C8309D" w:rsidP="005332CA">
      <w:pPr>
        <w:numPr>
          <w:ilvl w:val="0"/>
          <w:numId w:val="4"/>
        </w:numPr>
        <w:tabs>
          <w:tab w:val="decimal" w:pos="0"/>
        </w:tabs>
        <w:ind w:left="709" w:right="14" w:hanging="425"/>
        <w:jc w:val="both"/>
        <w:rPr>
          <w:rFonts w:ascii="Tahoma" w:hAnsi="Tahoma" w:cs="Tahoma"/>
          <w:sz w:val="20"/>
          <w:szCs w:val="24"/>
          <w:lang w:eastAsia="en-US"/>
        </w:rPr>
      </w:pPr>
      <w:r>
        <w:rPr>
          <w:rFonts w:ascii="Tahoma" w:hAnsi="Tahoma" w:cs="Tahoma"/>
          <w:sz w:val="20"/>
          <w:szCs w:val="24"/>
          <w:lang w:eastAsia="en-US"/>
        </w:rPr>
        <w:t>Nabava doprema</w:t>
      </w:r>
      <w:r w:rsidR="000E09E3" w:rsidRPr="005332CA">
        <w:rPr>
          <w:rFonts w:ascii="Tahoma" w:hAnsi="Tahoma" w:cs="Tahoma"/>
          <w:sz w:val="20"/>
          <w:szCs w:val="24"/>
          <w:lang w:eastAsia="en-US"/>
        </w:rPr>
        <w:t>, montaža i spajanje rasvjetnih tijela, komplet s izvorima svjetlosti, elektroničkim predspojnim napravama i montažnim priborom sve prema izboru investitora, n.c. do 300 kn/kom. U stavku uključena sav potreban rad i materijal.</w:t>
      </w:r>
      <w:r w:rsidR="000E09E3" w:rsidRPr="005332CA">
        <w:rPr>
          <w:rFonts w:ascii="Arial Narrow" w:hAnsi="Arial Narrow"/>
          <w:sz w:val="22"/>
          <w:szCs w:val="24"/>
          <w:lang w:eastAsia="en-US"/>
        </w:rPr>
        <w:tab/>
      </w:r>
    </w:p>
    <w:p w:rsidR="000E09E3" w:rsidRPr="005332CA" w:rsidRDefault="000E09E3" w:rsidP="005332CA">
      <w:pPr>
        <w:ind w:left="709"/>
        <w:jc w:val="both"/>
        <w:rPr>
          <w:rFonts w:ascii="Tahoma" w:hAnsi="Tahoma" w:cs="Tahoma"/>
          <w:sz w:val="20"/>
          <w:lang w:eastAsia="en-US"/>
        </w:rPr>
      </w:pPr>
      <w:r w:rsidRPr="005332CA">
        <w:rPr>
          <w:rFonts w:ascii="Tahoma" w:hAnsi="Tahoma" w:cs="Tahoma"/>
          <w:sz w:val="20"/>
          <w:lang w:eastAsia="en-US"/>
        </w:rPr>
        <w:t>kom</w:t>
      </w:r>
      <w:r w:rsidRPr="005332CA">
        <w:rPr>
          <w:rFonts w:ascii="Tahoma" w:hAnsi="Tahoma" w:cs="Tahoma"/>
          <w:sz w:val="20"/>
          <w:vertAlign w:val="superscript"/>
          <w:lang w:eastAsia="en-US"/>
        </w:rPr>
        <w:tab/>
      </w:r>
      <w:r w:rsidRPr="005332CA">
        <w:rPr>
          <w:rFonts w:ascii="Tahoma" w:hAnsi="Tahoma" w:cs="Tahoma"/>
          <w:sz w:val="20"/>
          <w:vertAlign w:val="superscript"/>
          <w:lang w:eastAsia="en-US"/>
        </w:rPr>
        <w:tab/>
      </w:r>
      <w:r w:rsidR="00876B43" w:rsidRPr="005332CA">
        <w:rPr>
          <w:rFonts w:ascii="Tahoma" w:hAnsi="Tahoma" w:cs="Tahoma"/>
          <w:sz w:val="20"/>
          <w:lang w:eastAsia="en-US"/>
        </w:rPr>
        <w:t>3</w:t>
      </w:r>
      <w:r w:rsidRPr="005332CA">
        <w:rPr>
          <w:rFonts w:ascii="Tahoma" w:hAnsi="Tahoma" w:cs="Tahoma"/>
          <w:sz w:val="20"/>
          <w:lang w:eastAsia="en-US"/>
        </w:rPr>
        <w:t>,00</w:t>
      </w:r>
      <w:r w:rsidRPr="005332CA">
        <w:rPr>
          <w:rFonts w:ascii="Tahoma" w:hAnsi="Tahoma" w:cs="Tahoma"/>
          <w:sz w:val="20"/>
          <w:vertAlign w:val="superscript"/>
          <w:lang w:eastAsia="en-US"/>
        </w:rPr>
        <w:tab/>
      </w:r>
      <w:r w:rsidRPr="005332CA">
        <w:rPr>
          <w:rFonts w:ascii="Tahoma" w:hAnsi="Tahoma" w:cs="Tahoma"/>
          <w:sz w:val="20"/>
          <w:vertAlign w:val="superscript"/>
          <w:lang w:eastAsia="en-US"/>
        </w:rPr>
        <w:tab/>
      </w:r>
      <w:r w:rsidRPr="005332CA">
        <w:rPr>
          <w:rFonts w:ascii="Tahoma" w:hAnsi="Tahoma" w:cs="Tahoma"/>
          <w:sz w:val="20"/>
          <w:lang w:eastAsia="en-US"/>
        </w:rPr>
        <w:t>a’</w:t>
      </w:r>
      <w:r w:rsidRPr="005332CA">
        <w:rPr>
          <w:rFonts w:ascii="Tahoma" w:hAnsi="Tahoma" w:cs="Tahoma"/>
          <w:sz w:val="20"/>
          <w:lang w:eastAsia="en-US"/>
        </w:rPr>
        <w:tab/>
      </w:r>
      <w:r w:rsidRPr="005332CA">
        <w:rPr>
          <w:rFonts w:ascii="Tahoma" w:hAnsi="Tahoma" w:cs="Tahoma"/>
          <w:sz w:val="20"/>
          <w:lang w:eastAsia="en-US"/>
        </w:rPr>
        <w:tab/>
        <w:t>kn</w:t>
      </w:r>
      <w:r w:rsidRPr="005332CA">
        <w:rPr>
          <w:rFonts w:ascii="Tahoma" w:hAnsi="Tahoma" w:cs="Tahoma"/>
          <w:sz w:val="20"/>
          <w:lang w:eastAsia="en-US"/>
        </w:rPr>
        <w:tab/>
      </w:r>
      <w:r w:rsidRPr="005332CA">
        <w:rPr>
          <w:rFonts w:ascii="Tahoma" w:hAnsi="Tahoma" w:cs="Tahoma"/>
          <w:sz w:val="20"/>
          <w:lang w:eastAsia="en-US"/>
        </w:rPr>
        <w:tab/>
        <w:t xml:space="preserve">         </w:t>
      </w:r>
      <w:r w:rsidRPr="005332CA">
        <w:rPr>
          <w:rFonts w:ascii="Tahoma" w:hAnsi="Tahoma" w:cs="Tahoma"/>
          <w:sz w:val="20"/>
          <w:lang w:eastAsia="en-US"/>
        </w:rPr>
        <w:tab/>
      </w:r>
      <w:r w:rsidRPr="005332CA">
        <w:rPr>
          <w:rFonts w:ascii="Tahoma" w:hAnsi="Tahoma" w:cs="Tahoma"/>
          <w:sz w:val="20"/>
          <w:lang w:eastAsia="en-US"/>
        </w:rPr>
        <w:tab/>
      </w:r>
      <w:r w:rsidR="003F7661">
        <w:rPr>
          <w:rFonts w:ascii="Tahoma" w:hAnsi="Tahoma" w:cs="Tahoma"/>
          <w:sz w:val="20"/>
          <w:lang w:eastAsia="en-US"/>
        </w:rPr>
        <w:t xml:space="preserve">   </w:t>
      </w:r>
      <w:r w:rsidR="00206A24">
        <w:rPr>
          <w:rFonts w:ascii="Tahoma" w:hAnsi="Tahoma" w:cs="Tahoma"/>
          <w:sz w:val="20"/>
          <w:lang w:eastAsia="en-US"/>
        </w:rPr>
        <w:tab/>
      </w:r>
      <w:r w:rsidRPr="005332CA">
        <w:rPr>
          <w:rFonts w:ascii="Tahoma" w:hAnsi="Tahoma" w:cs="Tahoma"/>
          <w:sz w:val="20"/>
          <w:lang w:eastAsia="en-US"/>
        </w:rPr>
        <w:t>kn</w:t>
      </w:r>
    </w:p>
    <w:p w:rsidR="0074143D" w:rsidRDefault="0074143D" w:rsidP="005332CA">
      <w:pPr>
        <w:ind w:left="709" w:hanging="425"/>
        <w:jc w:val="both"/>
        <w:rPr>
          <w:rFonts w:ascii="Tahoma" w:hAnsi="Tahoma" w:cs="Tahoma"/>
          <w:sz w:val="20"/>
        </w:rPr>
      </w:pPr>
    </w:p>
    <w:p w:rsidR="005332CA" w:rsidRPr="005332CA" w:rsidRDefault="005332CA" w:rsidP="005332CA">
      <w:pPr>
        <w:numPr>
          <w:ilvl w:val="0"/>
          <w:numId w:val="4"/>
        </w:numPr>
        <w:tabs>
          <w:tab w:val="decimal" w:pos="0"/>
        </w:tabs>
        <w:ind w:left="709" w:right="14" w:hanging="425"/>
        <w:jc w:val="both"/>
        <w:rPr>
          <w:rFonts w:ascii="Tahoma" w:hAnsi="Tahoma" w:cs="Tahoma"/>
          <w:sz w:val="20"/>
          <w:lang w:eastAsia="en-US"/>
        </w:rPr>
      </w:pPr>
      <w:r w:rsidRPr="005332CA">
        <w:rPr>
          <w:rFonts w:ascii="Tahoma" w:hAnsi="Tahoma" w:cs="Tahoma"/>
          <w:sz w:val="20"/>
          <w:szCs w:val="24"/>
          <w:lang w:eastAsia="en-US"/>
        </w:rPr>
        <w:t>Pregled, ispitivanja i mjerenja na cjelokupnoj instalaciji sobe te izdavanje uporabnog atesta.</w:t>
      </w:r>
      <w:r>
        <w:rPr>
          <w:rFonts w:ascii="Tahoma" w:hAnsi="Tahoma" w:cs="Tahoma"/>
          <w:sz w:val="20"/>
          <w:szCs w:val="24"/>
          <w:lang w:eastAsia="en-US"/>
        </w:rPr>
        <w:t xml:space="preserve"> Obračun po komplet izvršenim raodvima. Cijena uključuje sav potrebam materijal i rad.</w:t>
      </w:r>
    </w:p>
    <w:p w:rsidR="005332CA" w:rsidRPr="005332CA" w:rsidRDefault="005332CA" w:rsidP="005332CA">
      <w:pPr>
        <w:tabs>
          <w:tab w:val="decimal" w:pos="0"/>
        </w:tabs>
        <w:ind w:left="709" w:right="14"/>
        <w:jc w:val="both"/>
        <w:rPr>
          <w:rFonts w:ascii="Tahoma" w:hAnsi="Tahoma" w:cs="Tahoma"/>
          <w:sz w:val="20"/>
          <w:lang w:eastAsia="en-US"/>
        </w:rPr>
      </w:pPr>
      <w:r w:rsidRPr="005332CA">
        <w:rPr>
          <w:rFonts w:ascii="Tahoma" w:hAnsi="Tahoma" w:cs="Tahoma"/>
          <w:sz w:val="20"/>
          <w:lang w:eastAsia="en-US"/>
        </w:rPr>
        <w:t>kom</w:t>
      </w:r>
      <w:r>
        <w:rPr>
          <w:rFonts w:ascii="Tahoma" w:hAnsi="Tahoma" w:cs="Tahoma"/>
          <w:sz w:val="20"/>
          <w:lang w:eastAsia="en-US"/>
        </w:rPr>
        <w:t>plet</w:t>
      </w:r>
      <w:r w:rsidRPr="005332CA">
        <w:rPr>
          <w:rFonts w:ascii="Tahoma" w:hAnsi="Tahoma" w:cs="Tahoma"/>
          <w:sz w:val="20"/>
          <w:vertAlign w:val="superscript"/>
          <w:lang w:eastAsia="en-US"/>
        </w:rPr>
        <w:tab/>
      </w:r>
      <w:r w:rsidRPr="005332CA">
        <w:rPr>
          <w:rFonts w:ascii="Tahoma" w:hAnsi="Tahoma" w:cs="Tahoma"/>
          <w:sz w:val="20"/>
          <w:vertAlign w:val="superscript"/>
          <w:lang w:eastAsia="en-US"/>
        </w:rPr>
        <w:tab/>
      </w:r>
      <w:r>
        <w:rPr>
          <w:rFonts w:ascii="Tahoma" w:hAnsi="Tahoma" w:cs="Tahoma"/>
          <w:sz w:val="20"/>
          <w:lang w:eastAsia="en-US"/>
        </w:rPr>
        <w:t>1</w:t>
      </w:r>
      <w:r w:rsidRPr="005332CA">
        <w:rPr>
          <w:rFonts w:ascii="Tahoma" w:hAnsi="Tahoma" w:cs="Tahoma"/>
          <w:sz w:val="20"/>
          <w:lang w:eastAsia="en-US"/>
        </w:rPr>
        <w:t>,00</w:t>
      </w:r>
      <w:r w:rsidRPr="005332CA">
        <w:rPr>
          <w:rFonts w:ascii="Tahoma" w:hAnsi="Tahoma" w:cs="Tahoma"/>
          <w:sz w:val="20"/>
          <w:vertAlign w:val="superscript"/>
          <w:lang w:eastAsia="en-US"/>
        </w:rPr>
        <w:tab/>
      </w:r>
      <w:r w:rsidRPr="005332CA">
        <w:rPr>
          <w:rFonts w:ascii="Tahoma" w:hAnsi="Tahoma" w:cs="Tahoma"/>
          <w:sz w:val="20"/>
          <w:vertAlign w:val="superscript"/>
          <w:lang w:eastAsia="en-US"/>
        </w:rPr>
        <w:tab/>
      </w:r>
      <w:r>
        <w:rPr>
          <w:rFonts w:ascii="Tahoma" w:hAnsi="Tahoma" w:cs="Tahoma"/>
          <w:sz w:val="20"/>
          <w:lang w:eastAsia="en-US"/>
        </w:rPr>
        <w:t xml:space="preserve">a’       </w:t>
      </w:r>
      <w:r w:rsidR="00206A24">
        <w:rPr>
          <w:rFonts w:ascii="Tahoma" w:hAnsi="Tahoma" w:cs="Tahoma"/>
          <w:sz w:val="20"/>
          <w:lang w:eastAsia="en-US"/>
        </w:rPr>
        <w:tab/>
      </w:r>
      <w:r w:rsidR="00206A24">
        <w:rPr>
          <w:rFonts w:ascii="Tahoma" w:hAnsi="Tahoma" w:cs="Tahoma"/>
          <w:sz w:val="20"/>
          <w:lang w:eastAsia="en-US"/>
        </w:rPr>
        <w:tab/>
      </w:r>
      <w:r w:rsidRPr="005332CA">
        <w:rPr>
          <w:rFonts w:ascii="Tahoma" w:hAnsi="Tahoma" w:cs="Tahoma"/>
          <w:sz w:val="20"/>
          <w:lang w:eastAsia="en-US"/>
        </w:rPr>
        <w:t>kn</w:t>
      </w:r>
      <w:r w:rsidRPr="005332CA">
        <w:rPr>
          <w:rFonts w:ascii="Tahoma" w:hAnsi="Tahoma" w:cs="Tahoma"/>
          <w:sz w:val="20"/>
          <w:lang w:eastAsia="en-US"/>
        </w:rPr>
        <w:tab/>
      </w:r>
      <w:r w:rsidRPr="005332CA">
        <w:rPr>
          <w:rFonts w:ascii="Tahoma" w:hAnsi="Tahoma" w:cs="Tahoma"/>
          <w:sz w:val="20"/>
          <w:lang w:eastAsia="en-US"/>
        </w:rPr>
        <w:tab/>
        <w:t xml:space="preserve">         </w:t>
      </w:r>
      <w:r w:rsidRPr="005332CA">
        <w:rPr>
          <w:rFonts w:ascii="Tahoma" w:hAnsi="Tahoma" w:cs="Tahoma"/>
          <w:sz w:val="20"/>
          <w:lang w:eastAsia="en-US"/>
        </w:rPr>
        <w:tab/>
      </w:r>
      <w:r w:rsidRPr="005332CA">
        <w:rPr>
          <w:rFonts w:ascii="Tahoma" w:hAnsi="Tahoma" w:cs="Tahoma"/>
          <w:sz w:val="20"/>
          <w:lang w:eastAsia="en-US"/>
        </w:rPr>
        <w:tab/>
      </w:r>
      <w:r>
        <w:rPr>
          <w:rFonts w:ascii="Tahoma" w:hAnsi="Tahoma" w:cs="Tahoma"/>
          <w:sz w:val="20"/>
          <w:lang w:eastAsia="en-US"/>
        </w:rPr>
        <w:t xml:space="preserve">   </w:t>
      </w:r>
      <w:r w:rsidR="00206A24">
        <w:rPr>
          <w:rFonts w:ascii="Tahoma" w:hAnsi="Tahoma" w:cs="Tahoma"/>
          <w:sz w:val="20"/>
          <w:lang w:eastAsia="en-US"/>
        </w:rPr>
        <w:tab/>
      </w:r>
      <w:r w:rsidRPr="005332CA">
        <w:rPr>
          <w:rFonts w:ascii="Tahoma" w:hAnsi="Tahoma" w:cs="Tahoma"/>
          <w:sz w:val="20"/>
          <w:lang w:eastAsia="en-US"/>
        </w:rPr>
        <w:t>kn</w:t>
      </w:r>
    </w:p>
    <w:p w:rsidR="005332CA" w:rsidRDefault="005332CA" w:rsidP="005332CA">
      <w:pPr>
        <w:ind w:left="709" w:hanging="425"/>
        <w:jc w:val="both"/>
        <w:rPr>
          <w:rFonts w:ascii="Tahoma" w:hAnsi="Tahoma" w:cs="Tahoma"/>
          <w:sz w:val="20"/>
        </w:rPr>
      </w:pPr>
    </w:p>
    <w:p w:rsidR="006F016A" w:rsidRDefault="006F016A" w:rsidP="006F016A">
      <w:pPr>
        <w:ind w:firstLine="284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>UKUPNO A)</w:t>
      </w:r>
      <w:r w:rsidRPr="005332CA">
        <w:rPr>
          <w:rFonts w:ascii="Tahoma" w:hAnsi="Tahoma" w:cs="Tahoma"/>
          <w:sz w:val="20"/>
          <w:u w:val="single"/>
        </w:rPr>
        <w:tab/>
      </w:r>
      <w:r w:rsidRPr="005332CA">
        <w:rPr>
          <w:rFonts w:ascii="Tahoma" w:hAnsi="Tahoma" w:cs="Tahoma"/>
          <w:sz w:val="20"/>
          <w:u w:val="single"/>
        </w:rPr>
        <w:tab/>
      </w:r>
      <w:r w:rsidRPr="005332CA">
        <w:rPr>
          <w:rFonts w:ascii="Tahoma" w:hAnsi="Tahoma" w:cs="Tahoma"/>
          <w:sz w:val="20"/>
          <w:u w:val="single"/>
        </w:rPr>
        <w:tab/>
      </w:r>
      <w:r w:rsidRPr="005332CA">
        <w:rPr>
          <w:rFonts w:ascii="Tahoma" w:hAnsi="Tahoma" w:cs="Tahoma"/>
          <w:sz w:val="20"/>
          <w:u w:val="single"/>
        </w:rPr>
        <w:tab/>
      </w:r>
      <w:r w:rsidRPr="005332CA">
        <w:rPr>
          <w:rFonts w:ascii="Tahoma" w:hAnsi="Tahoma" w:cs="Tahoma"/>
          <w:sz w:val="20"/>
          <w:u w:val="single"/>
        </w:rPr>
        <w:tab/>
      </w:r>
      <w:r w:rsidRPr="005332CA">
        <w:rPr>
          <w:rFonts w:ascii="Tahoma" w:hAnsi="Tahoma" w:cs="Tahoma"/>
          <w:sz w:val="20"/>
          <w:u w:val="single"/>
        </w:rPr>
        <w:tab/>
      </w:r>
      <w:r w:rsidRPr="005332CA">
        <w:rPr>
          <w:rFonts w:ascii="Tahoma" w:hAnsi="Tahoma" w:cs="Tahoma"/>
          <w:sz w:val="20"/>
          <w:u w:val="single"/>
        </w:rPr>
        <w:tab/>
        <w:t xml:space="preserve">          </w:t>
      </w:r>
      <w:r>
        <w:rPr>
          <w:rFonts w:ascii="Tahoma" w:hAnsi="Tahoma" w:cs="Tahoma"/>
          <w:sz w:val="20"/>
          <w:u w:val="single"/>
        </w:rPr>
        <w:tab/>
      </w:r>
      <w:r w:rsidRPr="005332CA">
        <w:rPr>
          <w:rFonts w:ascii="Tahoma" w:hAnsi="Tahoma" w:cs="Tahoma"/>
          <w:sz w:val="20"/>
          <w:u w:val="single"/>
        </w:rPr>
        <w:t xml:space="preserve">            </w:t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 w:rsidRPr="005332CA">
        <w:rPr>
          <w:rFonts w:ascii="Tahoma" w:hAnsi="Tahoma" w:cs="Tahoma"/>
          <w:sz w:val="20"/>
          <w:u w:val="single"/>
        </w:rPr>
        <w:t>kn</w:t>
      </w:r>
    </w:p>
    <w:p w:rsidR="006F016A" w:rsidRDefault="006F016A" w:rsidP="005332CA">
      <w:pPr>
        <w:ind w:left="709" w:hanging="425"/>
        <w:jc w:val="both"/>
        <w:rPr>
          <w:rFonts w:ascii="Tahoma" w:hAnsi="Tahoma" w:cs="Tahoma"/>
          <w:sz w:val="20"/>
        </w:rPr>
      </w:pPr>
    </w:p>
    <w:p w:rsidR="006F016A" w:rsidRPr="006F016A" w:rsidRDefault="006F016A" w:rsidP="005332CA">
      <w:pPr>
        <w:ind w:left="709" w:hanging="425"/>
        <w:jc w:val="both"/>
        <w:rPr>
          <w:rFonts w:ascii="Tahoma" w:hAnsi="Tahoma" w:cs="Tahoma"/>
          <w:b/>
          <w:sz w:val="20"/>
        </w:rPr>
      </w:pPr>
      <w:r w:rsidRPr="006F016A">
        <w:rPr>
          <w:rFonts w:ascii="Tahoma" w:hAnsi="Tahoma" w:cs="Tahoma"/>
          <w:b/>
          <w:sz w:val="20"/>
        </w:rPr>
        <w:t>B) UREĐENJE STEPENIŠTA</w:t>
      </w:r>
    </w:p>
    <w:p w:rsidR="006F016A" w:rsidRDefault="006F016A" w:rsidP="005332CA">
      <w:pPr>
        <w:ind w:left="709" w:hanging="425"/>
        <w:jc w:val="both"/>
        <w:rPr>
          <w:rFonts w:ascii="Tahoma" w:hAnsi="Tahoma" w:cs="Tahoma"/>
          <w:sz w:val="20"/>
        </w:rPr>
      </w:pPr>
    </w:p>
    <w:p w:rsidR="006F016A" w:rsidRDefault="006F016A" w:rsidP="005332CA">
      <w:pPr>
        <w:ind w:left="709" w:hanging="42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1. </w:t>
      </w:r>
      <w:r w:rsidRPr="006F016A">
        <w:rPr>
          <w:rFonts w:ascii="Tahoma" w:hAnsi="Tahoma" w:cs="Tahoma"/>
          <w:sz w:val="20"/>
        </w:rPr>
        <w:t>Nabava keramičkih podnih pločica I klase za oblaganje unuta</w:t>
      </w:r>
      <w:r>
        <w:rPr>
          <w:rFonts w:ascii="Tahoma" w:hAnsi="Tahoma" w:cs="Tahoma"/>
          <w:sz w:val="20"/>
        </w:rPr>
        <w:t>rnjeg stubišta prizemlje-1.kat</w:t>
      </w:r>
      <w:r w:rsidR="00EA252B">
        <w:rPr>
          <w:rFonts w:ascii="Tahoma" w:hAnsi="Tahoma" w:cs="Tahoma"/>
          <w:sz w:val="20"/>
        </w:rPr>
        <w:t xml:space="preserve"> i ulaznog halla</w:t>
      </w:r>
      <w:r>
        <w:rPr>
          <w:rFonts w:ascii="Tahoma" w:hAnsi="Tahoma" w:cs="Tahoma"/>
          <w:sz w:val="20"/>
        </w:rPr>
        <w:t>.</w:t>
      </w:r>
      <w:r w:rsidR="00EA252B">
        <w:rPr>
          <w:rFonts w:ascii="Tahoma" w:hAnsi="Tahoma" w:cs="Tahoma"/>
          <w:sz w:val="20"/>
        </w:rPr>
        <w:t xml:space="preserve"> </w:t>
      </w:r>
      <w:r w:rsidRPr="006F016A">
        <w:rPr>
          <w:rFonts w:ascii="Tahoma" w:hAnsi="Tahoma" w:cs="Tahoma"/>
          <w:sz w:val="20"/>
        </w:rPr>
        <w:t>Keram</w:t>
      </w:r>
      <w:r w:rsidR="00934C38">
        <w:rPr>
          <w:rFonts w:ascii="Tahoma" w:hAnsi="Tahoma" w:cs="Tahoma"/>
          <w:sz w:val="20"/>
        </w:rPr>
        <w:t xml:space="preserve">ičke pločice kao postojeće </w:t>
      </w:r>
      <w:r w:rsidRPr="006F016A">
        <w:rPr>
          <w:rFonts w:ascii="Tahoma" w:hAnsi="Tahoma" w:cs="Tahoma"/>
          <w:sz w:val="20"/>
        </w:rPr>
        <w:t>na unutarnjem stubištu prizemlje-suteren.</w:t>
      </w:r>
    </w:p>
    <w:p w:rsidR="006F016A" w:rsidRDefault="006F016A" w:rsidP="005332CA">
      <w:pPr>
        <w:ind w:left="709" w:hanging="42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Obračun po:</w:t>
      </w:r>
    </w:p>
    <w:p w:rsidR="006F016A" w:rsidRPr="006F016A" w:rsidRDefault="006F016A" w:rsidP="005332CA">
      <w:pPr>
        <w:ind w:left="709" w:hanging="425"/>
        <w:jc w:val="both"/>
        <w:rPr>
          <w:rFonts w:ascii="Tahoma" w:hAnsi="Tahoma" w:cs="Tahoma"/>
          <w:sz w:val="20"/>
          <w:u w:val="single"/>
        </w:rPr>
      </w:pPr>
      <w:r w:rsidRPr="006F016A">
        <w:rPr>
          <w:rFonts w:ascii="Tahoma" w:hAnsi="Tahoma" w:cs="Tahoma"/>
          <w:sz w:val="20"/>
          <w:u w:val="single"/>
        </w:rPr>
        <w:t>a)stepenice</w:t>
      </w:r>
    </w:p>
    <w:p w:rsidR="006F016A" w:rsidRPr="005332CA" w:rsidRDefault="006F016A" w:rsidP="006F016A">
      <w:pPr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</w:rPr>
      </w:pPr>
      <w:r w:rsidRPr="005332CA">
        <w:rPr>
          <w:rFonts w:ascii="Tahoma" w:hAnsi="Tahoma" w:cs="Tahoma"/>
          <w:sz w:val="20"/>
        </w:rPr>
        <w:t>m</w:t>
      </w:r>
      <w:r w:rsidRPr="005332CA">
        <w:rPr>
          <w:rFonts w:ascii="Tahoma" w:hAnsi="Tahoma" w:cs="Tahoma"/>
          <w:sz w:val="20"/>
          <w:vertAlign w:val="superscript"/>
        </w:rPr>
        <w:t>2</w:t>
      </w:r>
      <w:r w:rsidRPr="005332CA">
        <w:rPr>
          <w:rFonts w:ascii="Tahoma" w:hAnsi="Tahoma" w:cs="Tahoma"/>
          <w:sz w:val="20"/>
          <w:vertAlign w:val="superscript"/>
        </w:rPr>
        <w:tab/>
      </w:r>
      <w:r w:rsidRPr="005332CA">
        <w:rPr>
          <w:rFonts w:ascii="Tahoma" w:hAnsi="Tahoma" w:cs="Tahoma"/>
          <w:sz w:val="20"/>
          <w:vertAlign w:val="superscript"/>
        </w:rPr>
        <w:tab/>
      </w:r>
      <w:r>
        <w:rPr>
          <w:rFonts w:ascii="Tahoma" w:hAnsi="Tahoma" w:cs="Tahoma"/>
          <w:sz w:val="20"/>
        </w:rPr>
        <w:t>44</w:t>
      </w:r>
      <w:r w:rsidRPr="005332CA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>72</w:t>
      </w:r>
      <w:r w:rsidRPr="005332CA">
        <w:rPr>
          <w:rFonts w:ascii="Tahoma" w:hAnsi="Tahoma" w:cs="Tahoma"/>
          <w:sz w:val="20"/>
          <w:vertAlign w:val="superscript"/>
        </w:rPr>
        <w:tab/>
      </w:r>
      <w:r w:rsidRPr="005332CA">
        <w:rPr>
          <w:rFonts w:ascii="Tahoma" w:hAnsi="Tahoma" w:cs="Tahoma"/>
          <w:sz w:val="20"/>
        </w:rPr>
        <w:tab/>
        <w:t>a’</w:t>
      </w:r>
      <w:r w:rsidRPr="005332CA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5332CA">
        <w:rPr>
          <w:rFonts w:ascii="Tahoma" w:hAnsi="Tahoma" w:cs="Tahoma"/>
          <w:sz w:val="20"/>
        </w:rPr>
        <w:t>kn</w:t>
      </w:r>
      <w:r w:rsidRPr="005332CA">
        <w:rPr>
          <w:rFonts w:ascii="Tahoma" w:hAnsi="Tahoma" w:cs="Tahoma"/>
          <w:sz w:val="20"/>
        </w:rPr>
        <w:tab/>
      </w:r>
      <w:r w:rsidRPr="005332CA">
        <w:rPr>
          <w:rFonts w:ascii="Tahoma" w:hAnsi="Tahoma" w:cs="Tahoma"/>
          <w:sz w:val="20"/>
        </w:rPr>
        <w:tab/>
      </w:r>
      <w:r w:rsidRPr="005332CA">
        <w:rPr>
          <w:rFonts w:ascii="Tahoma" w:hAnsi="Tahoma" w:cs="Tahoma"/>
          <w:sz w:val="20"/>
        </w:rPr>
        <w:tab/>
      </w:r>
      <w:r w:rsidRPr="005332CA">
        <w:rPr>
          <w:rFonts w:ascii="Tahoma" w:hAnsi="Tahoma" w:cs="Tahoma"/>
          <w:sz w:val="20"/>
        </w:rPr>
        <w:tab/>
        <w:t xml:space="preserve">   </w:t>
      </w:r>
      <w:r>
        <w:rPr>
          <w:rFonts w:ascii="Tahoma" w:hAnsi="Tahoma" w:cs="Tahoma"/>
          <w:sz w:val="20"/>
        </w:rPr>
        <w:tab/>
      </w:r>
      <w:r w:rsidRPr="005332CA">
        <w:rPr>
          <w:rFonts w:ascii="Tahoma" w:hAnsi="Tahoma" w:cs="Tahoma"/>
          <w:sz w:val="20"/>
        </w:rPr>
        <w:t xml:space="preserve"> kn</w:t>
      </w:r>
    </w:p>
    <w:p w:rsidR="006F016A" w:rsidRPr="006F016A" w:rsidRDefault="006F016A" w:rsidP="005332CA">
      <w:pPr>
        <w:ind w:left="709" w:hanging="425"/>
        <w:jc w:val="both"/>
        <w:rPr>
          <w:rFonts w:ascii="Tahoma" w:hAnsi="Tahoma" w:cs="Tahoma"/>
          <w:sz w:val="20"/>
          <w:u w:val="single"/>
        </w:rPr>
      </w:pPr>
      <w:r w:rsidRPr="006F016A">
        <w:rPr>
          <w:rFonts w:ascii="Tahoma" w:hAnsi="Tahoma" w:cs="Tahoma"/>
          <w:sz w:val="20"/>
          <w:u w:val="single"/>
        </w:rPr>
        <w:t>b)sokl</w:t>
      </w:r>
    </w:p>
    <w:p w:rsidR="00EA252B" w:rsidRDefault="006F016A" w:rsidP="006F016A">
      <w:pPr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</w:rPr>
      </w:pPr>
      <w:r w:rsidRPr="005332CA">
        <w:rPr>
          <w:rFonts w:ascii="Tahoma" w:hAnsi="Tahoma" w:cs="Tahoma"/>
          <w:sz w:val="20"/>
        </w:rPr>
        <w:t>m</w:t>
      </w:r>
      <w:r w:rsidRPr="005332CA">
        <w:rPr>
          <w:rFonts w:ascii="Tahoma" w:hAnsi="Tahoma" w:cs="Tahoma"/>
          <w:sz w:val="20"/>
          <w:vertAlign w:val="superscript"/>
        </w:rPr>
        <w:t>2</w:t>
      </w:r>
      <w:r w:rsidRPr="005332CA">
        <w:rPr>
          <w:rFonts w:ascii="Tahoma" w:hAnsi="Tahoma" w:cs="Tahoma"/>
          <w:sz w:val="20"/>
          <w:vertAlign w:val="superscript"/>
        </w:rPr>
        <w:tab/>
      </w:r>
      <w:r w:rsidRPr="005332CA">
        <w:rPr>
          <w:rFonts w:ascii="Tahoma" w:hAnsi="Tahoma" w:cs="Tahoma"/>
          <w:sz w:val="20"/>
          <w:vertAlign w:val="superscript"/>
        </w:rPr>
        <w:tab/>
      </w:r>
      <w:r>
        <w:rPr>
          <w:rFonts w:ascii="Tahoma" w:hAnsi="Tahoma" w:cs="Tahoma"/>
          <w:sz w:val="20"/>
        </w:rPr>
        <w:t>23</w:t>
      </w:r>
      <w:r w:rsidRPr="005332CA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>32</w:t>
      </w:r>
      <w:r w:rsidRPr="005332CA">
        <w:rPr>
          <w:rFonts w:ascii="Tahoma" w:hAnsi="Tahoma" w:cs="Tahoma"/>
          <w:sz w:val="20"/>
          <w:vertAlign w:val="superscript"/>
        </w:rPr>
        <w:tab/>
      </w:r>
      <w:r w:rsidRPr="005332CA">
        <w:rPr>
          <w:rFonts w:ascii="Tahoma" w:hAnsi="Tahoma" w:cs="Tahoma"/>
          <w:sz w:val="20"/>
        </w:rPr>
        <w:tab/>
        <w:t>a’</w:t>
      </w:r>
      <w:r w:rsidRPr="005332CA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5332CA">
        <w:rPr>
          <w:rFonts w:ascii="Tahoma" w:hAnsi="Tahoma" w:cs="Tahoma"/>
          <w:sz w:val="20"/>
        </w:rPr>
        <w:t>kn</w:t>
      </w:r>
      <w:r w:rsidRPr="005332CA">
        <w:rPr>
          <w:rFonts w:ascii="Tahoma" w:hAnsi="Tahoma" w:cs="Tahoma"/>
          <w:sz w:val="20"/>
        </w:rPr>
        <w:tab/>
      </w:r>
      <w:r w:rsidRPr="005332CA">
        <w:rPr>
          <w:rFonts w:ascii="Tahoma" w:hAnsi="Tahoma" w:cs="Tahoma"/>
          <w:sz w:val="20"/>
        </w:rPr>
        <w:tab/>
      </w:r>
      <w:r w:rsidRPr="005332CA">
        <w:rPr>
          <w:rFonts w:ascii="Tahoma" w:hAnsi="Tahoma" w:cs="Tahoma"/>
          <w:sz w:val="20"/>
        </w:rPr>
        <w:tab/>
      </w:r>
      <w:r w:rsidRPr="005332CA">
        <w:rPr>
          <w:rFonts w:ascii="Tahoma" w:hAnsi="Tahoma" w:cs="Tahoma"/>
          <w:sz w:val="20"/>
        </w:rPr>
        <w:tab/>
        <w:t xml:space="preserve">   </w:t>
      </w:r>
      <w:r>
        <w:rPr>
          <w:rFonts w:ascii="Tahoma" w:hAnsi="Tahoma" w:cs="Tahoma"/>
          <w:sz w:val="20"/>
        </w:rPr>
        <w:tab/>
      </w:r>
      <w:r w:rsidRPr="005332CA">
        <w:rPr>
          <w:rFonts w:ascii="Tahoma" w:hAnsi="Tahoma" w:cs="Tahoma"/>
          <w:sz w:val="20"/>
        </w:rPr>
        <w:t xml:space="preserve"> kn</w:t>
      </w:r>
    </w:p>
    <w:p w:rsidR="00EA252B" w:rsidRPr="00EA252B" w:rsidRDefault="00EA252B" w:rsidP="00EA252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</w:rPr>
        <w:t xml:space="preserve">    </w:t>
      </w:r>
      <w:r w:rsidRPr="00EA252B">
        <w:rPr>
          <w:rFonts w:ascii="Tahoma" w:hAnsi="Tahoma" w:cs="Tahoma"/>
          <w:sz w:val="20"/>
          <w:u w:val="single"/>
        </w:rPr>
        <w:t>c) ulazni hall</w:t>
      </w:r>
    </w:p>
    <w:p w:rsidR="00EA252B" w:rsidRDefault="00EA252B" w:rsidP="00EA252B">
      <w:pPr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</w:rPr>
      </w:pPr>
      <w:r w:rsidRPr="005332CA">
        <w:rPr>
          <w:rFonts w:ascii="Tahoma" w:hAnsi="Tahoma" w:cs="Tahoma"/>
          <w:sz w:val="20"/>
        </w:rPr>
        <w:t>m</w:t>
      </w:r>
      <w:r w:rsidRPr="005332CA">
        <w:rPr>
          <w:rFonts w:ascii="Tahoma" w:hAnsi="Tahoma" w:cs="Tahoma"/>
          <w:sz w:val="20"/>
          <w:vertAlign w:val="superscript"/>
        </w:rPr>
        <w:t>2</w:t>
      </w:r>
      <w:r w:rsidRPr="005332CA">
        <w:rPr>
          <w:rFonts w:ascii="Tahoma" w:hAnsi="Tahoma" w:cs="Tahoma"/>
          <w:sz w:val="20"/>
          <w:vertAlign w:val="superscript"/>
        </w:rPr>
        <w:tab/>
      </w:r>
      <w:r w:rsidRPr="005332CA">
        <w:rPr>
          <w:rFonts w:ascii="Tahoma" w:hAnsi="Tahoma" w:cs="Tahoma"/>
          <w:sz w:val="20"/>
          <w:vertAlign w:val="superscript"/>
        </w:rPr>
        <w:tab/>
      </w:r>
      <w:r>
        <w:rPr>
          <w:rFonts w:ascii="Tahoma" w:hAnsi="Tahoma" w:cs="Tahoma"/>
          <w:sz w:val="20"/>
        </w:rPr>
        <w:t>27</w:t>
      </w:r>
      <w:r w:rsidRPr="005332CA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>70</w:t>
      </w:r>
      <w:r w:rsidRPr="005332CA">
        <w:rPr>
          <w:rFonts w:ascii="Tahoma" w:hAnsi="Tahoma" w:cs="Tahoma"/>
          <w:sz w:val="20"/>
          <w:vertAlign w:val="superscript"/>
        </w:rPr>
        <w:tab/>
      </w:r>
      <w:r w:rsidRPr="005332CA">
        <w:rPr>
          <w:rFonts w:ascii="Tahoma" w:hAnsi="Tahoma" w:cs="Tahoma"/>
          <w:sz w:val="20"/>
        </w:rPr>
        <w:tab/>
        <w:t>a’</w:t>
      </w:r>
      <w:r w:rsidRPr="005332CA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5332CA">
        <w:rPr>
          <w:rFonts w:ascii="Tahoma" w:hAnsi="Tahoma" w:cs="Tahoma"/>
          <w:sz w:val="20"/>
        </w:rPr>
        <w:t>kn</w:t>
      </w:r>
      <w:r w:rsidRPr="005332CA">
        <w:rPr>
          <w:rFonts w:ascii="Tahoma" w:hAnsi="Tahoma" w:cs="Tahoma"/>
          <w:sz w:val="20"/>
        </w:rPr>
        <w:tab/>
      </w:r>
      <w:r w:rsidRPr="005332CA">
        <w:rPr>
          <w:rFonts w:ascii="Tahoma" w:hAnsi="Tahoma" w:cs="Tahoma"/>
          <w:sz w:val="20"/>
        </w:rPr>
        <w:tab/>
      </w:r>
      <w:r w:rsidRPr="005332CA">
        <w:rPr>
          <w:rFonts w:ascii="Tahoma" w:hAnsi="Tahoma" w:cs="Tahoma"/>
          <w:sz w:val="20"/>
        </w:rPr>
        <w:tab/>
      </w:r>
      <w:r w:rsidRPr="005332CA">
        <w:rPr>
          <w:rFonts w:ascii="Tahoma" w:hAnsi="Tahoma" w:cs="Tahoma"/>
          <w:sz w:val="20"/>
        </w:rPr>
        <w:tab/>
        <w:t xml:space="preserve">   </w:t>
      </w:r>
      <w:r>
        <w:rPr>
          <w:rFonts w:ascii="Tahoma" w:hAnsi="Tahoma" w:cs="Tahoma"/>
          <w:sz w:val="20"/>
        </w:rPr>
        <w:tab/>
      </w:r>
      <w:r w:rsidRPr="005332CA">
        <w:rPr>
          <w:rFonts w:ascii="Tahoma" w:hAnsi="Tahoma" w:cs="Tahoma"/>
          <w:sz w:val="20"/>
        </w:rPr>
        <w:t xml:space="preserve"> kn</w:t>
      </w:r>
    </w:p>
    <w:p w:rsidR="00EA252B" w:rsidRDefault="00EA252B" w:rsidP="006F016A">
      <w:pPr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</w:rPr>
      </w:pPr>
    </w:p>
    <w:p w:rsidR="006F016A" w:rsidRDefault="006F016A" w:rsidP="006F016A">
      <w:pPr>
        <w:autoSpaceDE w:val="0"/>
        <w:autoSpaceDN w:val="0"/>
        <w:adjustRightInd w:val="0"/>
        <w:ind w:left="28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2. </w:t>
      </w:r>
      <w:r w:rsidRPr="006F016A">
        <w:rPr>
          <w:rFonts w:ascii="Tahoma" w:hAnsi="Tahoma" w:cs="Tahoma"/>
          <w:sz w:val="20"/>
        </w:rPr>
        <w:t>Polaganje keramičkih podnih pločica I klase na unutarnje stubište prizemlje-1.kat</w:t>
      </w:r>
      <w:r w:rsidR="00EA252B">
        <w:rPr>
          <w:rFonts w:ascii="Tahoma" w:hAnsi="Tahoma" w:cs="Tahoma"/>
          <w:sz w:val="20"/>
        </w:rPr>
        <w:t xml:space="preserve"> i ulazni hall</w:t>
      </w:r>
      <w:r w:rsidRPr="006F016A">
        <w:rPr>
          <w:rFonts w:ascii="Tahoma" w:hAnsi="Tahoma" w:cs="Tahoma"/>
          <w:sz w:val="20"/>
        </w:rPr>
        <w:t>. Pločice se polažu ljepljenjem fleksibilnim ljepilom na postojeć</w:t>
      </w:r>
      <w:r w:rsidR="00EA252B">
        <w:rPr>
          <w:rFonts w:ascii="Tahoma" w:hAnsi="Tahoma" w:cs="Tahoma"/>
          <w:sz w:val="20"/>
        </w:rPr>
        <w:t>u</w:t>
      </w:r>
      <w:r w:rsidRPr="006F016A">
        <w:rPr>
          <w:rFonts w:ascii="Tahoma" w:hAnsi="Tahoma" w:cs="Tahoma"/>
          <w:sz w:val="20"/>
        </w:rPr>
        <w:t xml:space="preserve"> </w:t>
      </w:r>
      <w:r w:rsidR="00EA252B">
        <w:rPr>
          <w:rFonts w:ascii="Tahoma" w:hAnsi="Tahoma" w:cs="Tahoma"/>
          <w:sz w:val="20"/>
        </w:rPr>
        <w:t>podlogu</w:t>
      </w:r>
      <w:r w:rsidRPr="006F016A">
        <w:rPr>
          <w:rFonts w:ascii="Tahoma" w:hAnsi="Tahoma" w:cs="Tahoma"/>
          <w:sz w:val="20"/>
        </w:rPr>
        <w:t xml:space="preserve">. Prije polaganja čela stepenica obložiti stirodur pločama odgovarajuće debljine da se čelo poravna s prepustom gazišta, te sve bandažirati i pregletati ljepilom. Pod otprašiti i odmastiti. Podne pločice polagati s fugom od d=2 mm, a pločice fugirati masom u boji prema odabiru investitora. </w:t>
      </w:r>
      <w:r w:rsidR="00EA252B">
        <w:rPr>
          <w:rFonts w:ascii="Tahoma" w:hAnsi="Tahoma" w:cs="Tahoma"/>
          <w:sz w:val="20"/>
        </w:rPr>
        <w:t xml:space="preserve">U ulaznom hallu potrebno je izvesti dvije diletacije silikonskom fugom (diletacija 1: d=6,60m'; diletacija 2: d=4,45m'). </w:t>
      </w:r>
      <w:r w:rsidRPr="006F016A">
        <w:rPr>
          <w:rFonts w:ascii="Tahoma" w:hAnsi="Tahoma" w:cs="Tahoma"/>
          <w:sz w:val="20"/>
        </w:rPr>
        <w:t>Sve zajedno sa uglovnim ALU/INOX lajsnama te silikoniranjem spojeva zidova i poda. Po završetku polaganja plohe oprati.</w:t>
      </w:r>
    </w:p>
    <w:p w:rsidR="006F016A" w:rsidRDefault="006F016A" w:rsidP="006F016A">
      <w:pPr>
        <w:autoSpaceDE w:val="0"/>
        <w:autoSpaceDN w:val="0"/>
        <w:adjustRightInd w:val="0"/>
        <w:ind w:left="28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U </w:t>
      </w:r>
      <w:r w:rsidRPr="006F016A">
        <w:rPr>
          <w:rFonts w:ascii="Tahoma" w:hAnsi="Tahoma" w:cs="Tahoma"/>
          <w:sz w:val="20"/>
        </w:rPr>
        <w:t>cijenu su uključeni komplet rad i materijal; ljepilo, stirodur, rabic mrežica (stakloplastična), Al lajsne, fugir masa, silikon</w:t>
      </w:r>
    </w:p>
    <w:p w:rsidR="006F016A" w:rsidRDefault="006F016A" w:rsidP="006F016A">
      <w:pPr>
        <w:ind w:left="709" w:hanging="42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Obračun po:</w:t>
      </w:r>
    </w:p>
    <w:p w:rsidR="006F016A" w:rsidRPr="006F016A" w:rsidRDefault="006F016A" w:rsidP="006F016A">
      <w:pPr>
        <w:autoSpaceDE w:val="0"/>
        <w:autoSpaceDN w:val="0"/>
        <w:adjustRightInd w:val="0"/>
        <w:ind w:left="284"/>
        <w:jc w:val="both"/>
        <w:rPr>
          <w:rFonts w:ascii="Tahoma" w:hAnsi="Tahoma" w:cs="Tahoma"/>
          <w:sz w:val="20"/>
          <w:u w:val="single"/>
        </w:rPr>
      </w:pPr>
      <w:r w:rsidRPr="006F016A">
        <w:rPr>
          <w:rFonts w:ascii="Tahoma" w:hAnsi="Tahoma" w:cs="Tahoma"/>
          <w:sz w:val="20"/>
          <w:u w:val="single"/>
        </w:rPr>
        <w:t>a) stirodur d=2-3cm</w:t>
      </w:r>
    </w:p>
    <w:p w:rsidR="006F016A" w:rsidRPr="005332CA" w:rsidRDefault="006F016A" w:rsidP="006F016A">
      <w:pPr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</w:rPr>
      </w:pPr>
      <w:r w:rsidRPr="005332CA">
        <w:rPr>
          <w:rFonts w:ascii="Tahoma" w:hAnsi="Tahoma" w:cs="Tahoma"/>
          <w:sz w:val="20"/>
        </w:rPr>
        <w:t>m</w:t>
      </w:r>
      <w:r w:rsidRPr="005332CA">
        <w:rPr>
          <w:rFonts w:ascii="Tahoma" w:hAnsi="Tahoma" w:cs="Tahoma"/>
          <w:sz w:val="20"/>
          <w:vertAlign w:val="superscript"/>
        </w:rPr>
        <w:t>2</w:t>
      </w:r>
      <w:r w:rsidRPr="005332CA">
        <w:rPr>
          <w:rFonts w:ascii="Tahoma" w:hAnsi="Tahoma" w:cs="Tahoma"/>
          <w:sz w:val="20"/>
          <w:vertAlign w:val="superscript"/>
        </w:rPr>
        <w:tab/>
      </w:r>
      <w:r w:rsidRPr="005332CA">
        <w:rPr>
          <w:rFonts w:ascii="Tahoma" w:hAnsi="Tahoma" w:cs="Tahoma"/>
          <w:sz w:val="20"/>
          <w:vertAlign w:val="superscript"/>
        </w:rPr>
        <w:tab/>
      </w:r>
      <w:r>
        <w:rPr>
          <w:rFonts w:ascii="Tahoma" w:hAnsi="Tahoma" w:cs="Tahoma"/>
          <w:sz w:val="20"/>
        </w:rPr>
        <w:t>8,52</w:t>
      </w:r>
      <w:r w:rsidRPr="005332CA">
        <w:rPr>
          <w:rFonts w:ascii="Tahoma" w:hAnsi="Tahoma" w:cs="Tahoma"/>
          <w:sz w:val="20"/>
          <w:vertAlign w:val="superscript"/>
        </w:rPr>
        <w:tab/>
      </w:r>
      <w:r w:rsidRPr="005332CA">
        <w:rPr>
          <w:rFonts w:ascii="Tahoma" w:hAnsi="Tahoma" w:cs="Tahoma"/>
          <w:sz w:val="20"/>
        </w:rPr>
        <w:tab/>
        <w:t>a’</w:t>
      </w:r>
      <w:r w:rsidRPr="005332CA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5332CA">
        <w:rPr>
          <w:rFonts w:ascii="Tahoma" w:hAnsi="Tahoma" w:cs="Tahoma"/>
          <w:sz w:val="20"/>
        </w:rPr>
        <w:t>kn</w:t>
      </w:r>
      <w:r w:rsidRPr="005332CA">
        <w:rPr>
          <w:rFonts w:ascii="Tahoma" w:hAnsi="Tahoma" w:cs="Tahoma"/>
          <w:sz w:val="20"/>
        </w:rPr>
        <w:tab/>
      </w:r>
      <w:r w:rsidRPr="005332CA">
        <w:rPr>
          <w:rFonts w:ascii="Tahoma" w:hAnsi="Tahoma" w:cs="Tahoma"/>
          <w:sz w:val="20"/>
        </w:rPr>
        <w:tab/>
      </w:r>
      <w:r w:rsidRPr="005332CA">
        <w:rPr>
          <w:rFonts w:ascii="Tahoma" w:hAnsi="Tahoma" w:cs="Tahoma"/>
          <w:sz w:val="20"/>
        </w:rPr>
        <w:tab/>
      </w:r>
      <w:r w:rsidRPr="005332CA">
        <w:rPr>
          <w:rFonts w:ascii="Tahoma" w:hAnsi="Tahoma" w:cs="Tahoma"/>
          <w:sz w:val="20"/>
        </w:rPr>
        <w:tab/>
        <w:t xml:space="preserve">   </w:t>
      </w:r>
      <w:r>
        <w:rPr>
          <w:rFonts w:ascii="Tahoma" w:hAnsi="Tahoma" w:cs="Tahoma"/>
          <w:sz w:val="20"/>
        </w:rPr>
        <w:tab/>
      </w:r>
      <w:r w:rsidRPr="005332CA">
        <w:rPr>
          <w:rFonts w:ascii="Tahoma" w:hAnsi="Tahoma" w:cs="Tahoma"/>
          <w:sz w:val="20"/>
        </w:rPr>
        <w:t xml:space="preserve"> kn</w:t>
      </w:r>
    </w:p>
    <w:p w:rsidR="006F016A" w:rsidRPr="006F016A" w:rsidRDefault="006F016A" w:rsidP="006F016A">
      <w:pPr>
        <w:ind w:left="709" w:hanging="425"/>
        <w:jc w:val="both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>b</w:t>
      </w:r>
      <w:r w:rsidRPr="006F016A">
        <w:rPr>
          <w:rFonts w:ascii="Tahoma" w:hAnsi="Tahoma" w:cs="Tahoma"/>
          <w:sz w:val="20"/>
          <w:u w:val="single"/>
        </w:rPr>
        <w:t>)stepenice</w:t>
      </w:r>
    </w:p>
    <w:p w:rsidR="006F016A" w:rsidRPr="005332CA" w:rsidRDefault="006F016A" w:rsidP="006F016A">
      <w:pPr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</w:rPr>
      </w:pPr>
      <w:r w:rsidRPr="005332CA">
        <w:rPr>
          <w:rFonts w:ascii="Tahoma" w:hAnsi="Tahoma" w:cs="Tahoma"/>
          <w:sz w:val="20"/>
        </w:rPr>
        <w:t>m</w:t>
      </w:r>
      <w:r w:rsidRPr="005332CA">
        <w:rPr>
          <w:rFonts w:ascii="Tahoma" w:hAnsi="Tahoma" w:cs="Tahoma"/>
          <w:sz w:val="20"/>
          <w:vertAlign w:val="superscript"/>
        </w:rPr>
        <w:t>2</w:t>
      </w:r>
      <w:r w:rsidRPr="005332CA">
        <w:rPr>
          <w:rFonts w:ascii="Tahoma" w:hAnsi="Tahoma" w:cs="Tahoma"/>
          <w:sz w:val="20"/>
          <w:vertAlign w:val="superscript"/>
        </w:rPr>
        <w:tab/>
      </w:r>
      <w:r w:rsidRPr="005332CA">
        <w:rPr>
          <w:rFonts w:ascii="Tahoma" w:hAnsi="Tahoma" w:cs="Tahoma"/>
          <w:sz w:val="20"/>
          <w:vertAlign w:val="superscript"/>
        </w:rPr>
        <w:tab/>
      </w:r>
      <w:r>
        <w:rPr>
          <w:rFonts w:ascii="Tahoma" w:hAnsi="Tahoma" w:cs="Tahoma"/>
          <w:sz w:val="20"/>
        </w:rPr>
        <w:t>44,72</w:t>
      </w:r>
      <w:r w:rsidRPr="005332CA">
        <w:rPr>
          <w:rFonts w:ascii="Tahoma" w:hAnsi="Tahoma" w:cs="Tahoma"/>
          <w:sz w:val="20"/>
          <w:vertAlign w:val="superscript"/>
        </w:rPr>
        <w:tab/>
      </w:r>
      <w:r w:rsidRPr="005332CA">
        <w:rPr>
          <w:rFonts w:ascii="Tahoma" w:hAnsi="Tahoma" w:cs="Tahoma"/>
          <w:sz w:val="20"/>
        </w:rPr>
        <w:tab/>
        <w:t>a’</w:t>
      </w:r>
      <w:r w:rsidRPr="005332CA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5332CA">
        <w:rPr>
          <w:rFonts w:ascii="Tahoma" w:hAnsi="Tahoma" w:cs="Tahoma"/>
          <w:sz w:val="20"/>
        </w:rPr>
        <w:t>kn</w:t>
      </w:r>
      <w:r w:rsidRPr="005332CA">
        <w:rPr>
          <w:rFonts w:ascii="Tahoma" w:hAnsi="Tahoma" w:cs="Tahoma"/>
          <w:sz w:val="20"/>
        </w:rPr>
        <w:tab/>
      </w:r>
      <w:r w:rsidRPr="005332CA">
        <w:rPr>
          <w:rFonts w:ascii="Tahoma" w:hAnsi="Tahoma" w:cs="Tahoma"/>
          <w:sz w:val="20"/>
        </w:rPr>
        <w:tab/>
      </w:r>
      <w:r w:rsidRPr="005332CA">
        <w:rPr>
          <w:rFonts w:ascii="Tahoma" w:hAnsi="Tahoma" w:cs="Tahoma"/>
          <w:sz w:val="20"/>
        </w:rPr>
        <w:tab/>
      </w:r>
      <w:r w:rsidRPr="005332CA">
        <w:rPr>
          <w:rFonts w:ascii="Tahoma" w:hAnsi="Tahoma" w:cs="Tahoma"/>
          <w:sz w:val="20"/>
        </w:rPr>
        <w:tab/>
        <w:t xml:space="preserve">   </w:t>
      </w:r>
      <w:r>
        <w:rPr>
          <w:rFonts w:ascii="Tahoma" w:hAnsi="Tahoma" w:cs="Tahoma"/>
          <w:sz w:val="20"/>
        </w:rPr>
        <w:tab/>
      </w:r>
      <w:r w:rsidRPr="005332CA">
        <w:rPr>
          <w:rFonts w:ascii="Tahoma" w:hAnsi="Tahoma" w:cs="Tahoma"/>
          <w:sz w:val="20"/>
        </w:rPr>
        <w:t xml:space="preserve"> kn</w:t>
      </w:r>
    </w:p>
    <w:p w:rsidR="006F016A" w:rsidRPr="006F016A" w:rsidRDefault="006F016A" w:rsidP="006F016A">
      <w:pPr>
        <w:ind w:left="709" w:hanging="425"/>
        <w:jc w:val="both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>c</w:t>
      </w:r>
      <w:r w:rsidRPr="006F016A">
        <w:rPr>
          <w:rFonts w:ascii="Tahoma" w:hAnsi="Tahoma" w:cs="Tahoma"/>
          <w:sz w:val="20"/>
          <w:u w:val="single"/>
        </w:rPr>
        <w:t>)sokl</w:t>
      </w:r>
    </w:p>
    <w:p w:rsidR="006F016A" w:rsidRDefault="006F016A" w:rsidP="006F016A">
      <w:pPr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</w:rPr>
      </w:pPr>
      <w:r w:rsidRPr="005332CA">
        <w:rPr>
          <w:rFonts w:ascii="Tahoma" w:hAnsi="Tahoma" w:cs="Tahoma"/>
          <w:sz w:val="20"/>
        </w:rPr>
        <w:t>m</w:t>
      </w:r>
      <w:r w:rsidRPr="005332CA">
        <w:rPr>
          <w:rFonts w:ascii="Tahoma" w:hAnsi="Tahoma" w:cs="Tahoma"/>
          <w:sz w:val="20"/>
          <w:vertAlign w:val="superscript"/>
        </w:rPr>
        <w:t>2</w:t>
      </w:r>
      <w:r w:rsidRPr="005332CA">
        <w:rPr>
          <w:rFonts w:ascii="Tahoma" w:hAnsi="Tahoma" w:cs="Tahoma"/>
          <w:sz w:val="20"/>
          <w:vertAlign w:val="superscript"/>
        </w:rPr>
        <w:tab/>
      </w:r>
      <w:r w:rsidRPr="005332CA">
        <w:rPr>
          <w:rFonts w:ascii="Tahoma" w:hAnsi="Tahoma" w:cs="Tahoma"/>
          <w:sz w:val="20"/>
          <w:vertAlign w:val="superscript"/>
        </w:rPr>
        <w:tab/>
      </w:r>
      <w:r>
        <w:rPr>
          <w:rFonts w:ascii="Tahoma" w:hAnsi="Tahoma" w:cs="Tahoma"/>
          <w:sz w:val="20"/>
        </w:rPr>
        <w:t>23,32</w:t>
      </w:r>
      <w:r w:rsidRPr="005332CA">
        <w:rPr>
          <w:rFonts w:ascii="Tahoma" w:hAnsi="Tahoma" w:cs="Tahoma"/>
          <w:sz w:val="20"/>
          <w:vertAlign w:val="superscript"/>
        </w:rPr>
        <w:tab/>
      </w:r>
      <w:r w:rsidRPr="005332CA">
        <w:rPr>
          <w:rFonts w:ascii="Tahoma" w:hAnsi="Tahoma" w:cs="Tahoma"/>
          <w:sz w:val="20"/>
        </w:rPr>
        <w:tab/>
        <w:t>a’</w:t>
      </w:r>
      <w:r w:rsidRPr="005332CA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5332CA">
        <w:rPr>
          <w:rFonts w:ascii="Tahoma" w:hAnsi="Tahoma" w:cs="Tahoma"/>
          <w:sz w:val="20"/>
        </w:rPr>
        <w:t>kn</w:t>
      </w:r>
      <w:r w:rsidRPr="005332CA">
        <w:rPr>
          <w:rFonts w:ascii="Tahoma" w:hAnsi="Tahoma" w:cs="Tahoma"/>
          <w:sz w:val="20"/>
        </w:rPr>
        <w:tab/>
      </w:r>
      <w:r w:rsidRPr="005332CA">
        <w:rPr>
          <w:rFonts w:ascii="Tahoma" w:hAnsi="Tahoma" w:cs="Tahoma"/>
          <w:sz w:val="20"/>
        </w:rPr>
        <w:tab/>
      </w:r>
      <w:r w:rsidRPr="005332CA">
        <w:rPr>
          <w:rFonts w:ascii="Tahoma" w:hAnsi="Tahoma" w:cs="Tahoma"/>
          <w:sz w:val="20"/>
        </w:rPr>
        <w:tab/>
      </w:r>
      <w:r w:rsidRPr="005332CA">
        <w:rPr>
          <w:rFonts w:ascii="Tahoma" w:hAnsi="Tahoma" w:cs="Tahoma"/>
          <w:sz w:val="20"/>
        </w:rPr>
        <w:tab/>
        <w:t xml:space="preserve">   </w:t>
      </w:r>
      <w:r>
        <w:rPr>
          <w:rFonts w:ascii="Tahoma" w:hAnsi="Tahoma" w:cs="Tahoma"/>
          <w:sz w:val="20"/>
        </w:rPr>
        <w:tab/>
      </w:r>
      <w:r w:rsidRPr="005332CA">
        <w:rPr>
          <w:rFonts w:ascii="Tahoma" w:hAnsi="Tahoma" w:cs="Tahoma"/>
          <w:sz w:val="20"/>
        </w:rPr>
        <w:t xml:space="preserve"> kn</w:t>
      </w:r>
    </w:p>
    <w:p w:rsidR="00EA252B" w:rsidRPr="006F016A" w:rsidRDefault="00EA252B" w:rsidP="00EA252B">
      <w:pPr>
        <w:ind w:left="709" w:hanging="425"/>
        <w:jc w:val="both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>d</w:t>
      </w:r>
      <w:r w:rsidRPr="006F016A">
        <w:rPr>
          <w:rFonts w:ascii="Tahoma" w:hAnsi="Tahoma" w:cs="Tahoma"/>
          <w:sz w:val="20"/>
          <w:u w:val="single"/>
        </w:rPr>
        <w:t>)</w:t>
      </w:r>
      <w:r>
        <w:rPr>
          <w:rFonts w:ascii="Tahoma" w:hAnsi="Tahoma" w:cs="Tahoma"/>
          <w:sz w:val="20"/>
          <w:u w:val="single"/>
        </w:rPr>
        <w:t>ulazni hall</w:t>
      </w:r>
    </w:p>
    <w:p w:rsidR="00EA252B" w:rsidRDefault="00EA252B" w:rsidP="00EA252B">
      <w:pPr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</w:rPr>
      </w:pPr>
      <w:r w:rsidRPr="005332CA">
        <w:rPr>
          <w:rFonts w:ascii="Tahoma" w:hAnsi="Tahoma" w:cs="Tahoma"/>
          <w:sz w:val="20"/>
        </w:rPr>
        <w:t>m</w:t>
      </w:r>
      <w:r w:rsidRPr="005332CA">
        <w:rPr>
          <w:rFonts w:ascii="Tahoma" w:hAnsi="Tahoma" w:cs="Tahoma"/>
          <w:sz w:val="20"/>
          <w:vertAlign w:val="superscript"/>
        </w:rPr>
        <w:t>2</w:t>
      </w:r>
      <w:r w:rsidRPr="005332CA">
        <w:rPr>
          <w:rFonts w:ascii="Tahoma" w:hAnsi="Tahoma" w:cs="Tahoma"/>
          <w:sz w:val="20"/>
          <w:vertAlign w:val="superscript"/>
        </w:rPr>
        <w:tab/>
      </w:r>
      <w:r w:rsidRPr="005332CA">
        <w:rPr>
          <w:rFonts w:ascii="Tahoma" w:hAnsi="Tahoma" w:cs="Tahoma"/>
          <w:sz w:val="20"/>
          <w:vertAlign w:val="superscript"/>
        </w:rPr>
        <w:tab/>
      </w:r>
      <w:r>
        <w:rPr>
          <w:rFonts w:ascii="Tahoma" w:hAnsi="Tahoma" w:cs="Tahoma"/>
          <w:sz w:val="20"/>
        </w:rPr>
        <w:t>27,70</w:t>
      </w:r>
      <w:r w:rsidRPr="005332CA">
        <w:rPr>
          <w:rFonts w:ascii="Tahoma" w:hAnsi="Tahoma" w:cs="Tahoma"/>
          <w:sz w:val="20"/>
          <w:vertAlign w:val="superscript"/>
        </w:rPr>
        <w:tab/>
      </w:r>
      <w:r w:rsidRPr="005332CA">
        <w:rPr>
          <w:rFonts w:ascii="Tahoma" w:hAnsi="Tahoma" w:cs="Tahoma"/>
          <w:sz w:val="20"/>
        </w:rPr>
        <w:tab/>
        <w:t>a’</w:t>
      </w:r>
      <w:r w:rsidRPr="005332CA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5332CA">
        <w:rPr>
          <w:rFonts w:ascii="Tahoma" w:hAnsi="Tahoma" w:cs="Tahoma"/>
          <w:sz w:val="20"/>
        </w:rPr>
        <w:t>kn</w:t>
      </w:r>
      <w:r w:rsidRPr="005332CA">
        <w:rPr>
          <w:rFonts w:ascii="Tahoma" w:hAnsi="Tahoma" w:cs="Tahoma"/>
          <w:sz w:val="20"/>
        </w:rPr>
        <w:tab/>
      </w:r>
      <w:r w:rsidRPr="005332CA">
        <w:rPr>
          <w:rFonts w:ascii="Tahoma" w:hAnsi="Tahoma" w:cs="Tahoma"/>
          <w:sz w:val="20"/>
        </w:rPr>
        <w:tab/>
      </w:r>
      <w:r w:rsidRPr="005332CA">
        <w:rPr>
          <w:rFonts w:ascii="Tahoma" w:hAnsi="Tahoma" w:cs="Tahoma"/>
          <w:sz w:val="20"/>
        </w:rPr>
        <w:tab/>
      </w:r>
      <w:r w:rsidRPr="005332CA">
        <w:rPr>
          <w:rFonts w:ascii="Tahoma" w:hAnsi="Tahoma" w:cs="Tahoma"/>
          <w:sz w:val="20"/>
        </w:rPr>
        <w:tab/>
        <w:t xml:space="preserve">   </w:t>
      </w:r>
      <w:r>
        <w:rPr>
          <w:rFonts w:ascii="Tahoma" w:hAnsi="Tahoma" w:cs="Tahoma"/>
          <w:sz w:val="20"/>
        </w:rPr>
        <w:tab/>
      </w:r>
      <w:r w:rsidRPr="005332CA">
        <w:rPr>
          <w:rFonts w:ascii="Tahoma" w:hAnsi="Tahoma" w:cs="Tahoma"/>
          <w:sz w:val="20"/>
        </w:rPr>
        <w:t xml:space="preserve"> kn</w:t>
      </w:r>
    </w:p>
    <w:p w:rsidR="006F016A" w:rsidRPr="005332CA" w:rsidRDefault="006F016A" w:rsidP="005332CA">
      <w:pPr>
        <w:ind w:left="709" w:hanging="425"/>
        <w:jc w:val="both"/>
        <w:rPr>
          <w:rFonts w:ascii="Tahoma" w:hAnsi="Tahoma" w:cs="Tahoma"/>
          <w:sz w:val="20"/>
        </w:rPr>
      </w:pPr>
    </w:p>
    <w:p w:rsidR="006F016A" w:rsidRDefault="006F016A" w:rsidP="00EA252B">
      <w:pPr>
        <w:ind w:firstLine="284"/>
        <w:jc w:val="both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>UKUPNO B)</w:t>
      </w:r>
      <w:r w:rsidRPr="005332CA">
        <w:rPr>
          <w:rFonts w:ascii="Tahoma" w:hAnsi="Tahoma" w:cs="Tahoma"/>
          <w:sz w:val="20"/>
          <w:u w:val="single"/>
        </w:rPr>
        <w:tab/>
      </w:r>
      <w:r w:rsidRPr="005332CA">
        <w:rPr>
          <w:rFonts w:ascii="Tahoma" w:hAnsi="Tahoma" w:cs="Tahoma"/>
          <w:sz w:val="20"/>
          <w:u w:val="single"/>
        </w:rPr>
        <w:tab/>
      </w:r>
      <w:r w:rsidRPr="005332CA">
        <w:rPr>
          <w:rFonts w:ascii="Tahoma" w:hAnsi="Tahoma" w:cs="Tahoma"/>
          <w:sz w:val="20"/>
          <w:u w:val="single"/>
        </w:rPr>
        <w:tab/>
      </w:r>
      <w:r w:rsidRPr="005332CA">
        <w:rPr>
          <w:rFonts w:ascii="Tahoma" w:hAnsi="Tahoma" w:cs="Tahoma"/>
          <w:sz w:val="20"/>
          <w:u w:val="single"/>
        </w:rPr>
        <w:tab/>
      </w:r>
      <w:r w:rsidRPr="005332CA">
        <w:rPr>
          <w:rFonts w:ascii="Tahoma" w:hAnsi="Tahoma" w:cs="Tahoma"/>
          <w:sz w:val="20"/>
          <w:u w:val="single"/>
        </w:rPr>
        <w:tab/>
      </w:r>
      <w:r w:rsidR="00EA252B">
        <w:rPr>
          <w:rFonts w:ascii="Tahoma" w:hAnsi="Tahoma" w:cs="Tahoma"/>
          <w:sz w:val="20"/>
          <w:u w:val="single"/>
        </w:rPr>
        <w:t>______</w:t>
      </w:r>
      <w:r w:rsidRPr="005332CA">
        <w:rPr>
          <w:rFonts w:ascii="Tahoma" w:hAnsi="Tahoma" w:cs="Tahoma"/>
          <w:sz w:val="20"/>
          <w:u w:val="single"/>
        </w:rPr>
        <w:tab/>
      </w:r>
      <w:r w:rsidRPr="005332CA">
        <w:rPr>
          <w:rFonts w:ascii="Tahoma" w:hAnsi="Tahoma" w:cs="Tahoma"/>
          <w:sz w:val="20"/>
          <w:u w:val="single"/>
        </w:rPr>
        <w:tab/>
        <w:t xml:space="preserve">          </w:t>
      </w:r>
      <w:r>
        <w:rPr>
          <w:rFonts w:ascii="Tahoma" w:hAnsi="Tahoma" w:cs="Tahoma"/>
          <w:sz w:val="20"/>
          <w:u w:val="single"/>
        </w:rPr>
        <w:tab/>
      </w:r>
      <w:r w:rsidRPr="005332CA">
        <w:rPr>
          <w:rFonts w:ascii="Tahoma" w:hAnsi="Tahoma" w:cs="Tahoma"/>
          <w:sz w:val="20"/>
          <w:u w:val="single"/>
        </w:rPr>
        <w:t xml:space="preserve">            </w:t>
      </w:r>
      <w:r>
        <w:rPr>
          <w:rFonts w:ascii="Tahoma" w:hAnsi="Tahoma" w:cs="Tahoma"/>
          <w:sz w:val="20"/>
          <w:u w:val="single"/>
        </w:rPr>
        <w:tab/>
        <w:t xml:space="preserve">    </w:t>
      </w:r>
      <w:r>
        <w:rPr>
          <w:rFonts w:ascii="Tahoma" w:hAnsi="Tahoma" w:cs="Tahoma"/>
          <w:sz w:val="20"/>
          <w:u w:val="single"/>
        </w:rPr>
        <w:tab/>
      </w:r>
      <w:r w:rsidRPr="005332CA">
        <w:rPr>
          <w:rFonts w:ascii="Tahoma" w:hAnsi="Tahoma" w:cs="Tahoma"/>
          <w:sz w:val="20"/>
          <w:u w:val="single"/>
        </w:rPr>
        <w:t>kn</w:t>
      </w:r>
    </w:p>
    <w:p w:rsidR="006F016A" w:rsidRDefault="006F016A" w:rsidP="000C540E">
      <w:pPr>
        <w:jc w:val="both"/>
        <w:rPr>
          <w:rFonts w:ascii="Tahoma" w:hAnsi="Tahoma" w:cs="Tahoma"/>
          <w:sz w:val="22"/>
          <w:szCs w:val="22"/>
        </w:rPr>
      </w:pPr>
    </w:p>
    <w:p w:rsidR="006F016A" w:rsidRPr="006F016A" w:rsidRDefault="006F016A" w:rsidP="000C540E">
      <w:pPr>
        <w:jc w:val="both"/>
        <w:rPr>
          <w:rFonts w:ascii="Tahoma" w:hAnsi="Tahoma" w:cs="Tahoma"/>
          <w:b/>
          <w:sz w:val="22"/>
          <w:szCs w:val="22"/>
        </w:rPr>
      </w:pPr>
      <w:r w:rsidRPr="006F016A">
        <w:rPr>
          <w:rFonts w:ascii="Tahoma" w:hAnsi="Tahoma" w:cs="Tahoma"/>
          <w:b/>
          <w:sz w:val="22"/>
          <w:szCs w:val="22"/>
        </w:rPr>
        <w:lastRenderedPageBreak/>
        <w:t>REKAPITULACIJA:</w:t>
      </w:r>
    </w:p>
    <w:p w:rsidR="006F016A" w:rsidRDefault="006F016A" w:rsidP="000C540E">
      <w:pPr>
        <w:jc w:val="both"/>
        <w:rPr>
          <w:rFonts w:ascii="Tahoma" w:hAnsi="Tahoma" w:cs="Tahoma"/>
          <w:sz w:val="22"/>
          <w:szCs w:val="22"/>
        </w:rPr>
      </w:pPr>
    </w:p>
    <w:p w:rsidR="006F016A" w:rsidRDefault="006F016A" w:rsidP="000C540E">
      <w:pPr>
        <w:jc w:val="both"/>
        <w:rPr>
          <w:rFonts w:ascii="Tahoma" w:hAnsi="Tahoma" w:cs="Tahoma"/>
          <w:sz w:val="22"/>
          <w:szCs w:val="22"/>
        </w:rPr>
      </w:pPr>
    </w:p>
    <w:p w:rsidR="006F016A" w:rsidRPr="005332CA" w:rsidRDefault="006F016A" w:rsidP="000C540E">
      <w:pPr>
        <w:jc w:val="both"/>
        <w:rPr>
          <w:rFonts w:ascii="Tahoma" w:hAnsi="Tahoma" w:cs="Tahoma"/>
          <w:sz w:val="22"/>
          <w:szCs w:val="22"/>
        </w:rPr>
      </w:pPr>
    </w:p>
    <w:p w:rsidR="000C540E" w:rsidRDefault="003442D9" w:rsidP="00D14B22">
      <w:pPr>
        <w:ind w:firstLine="284"/>
        <w:rPr>
          <w:rFonts w:ascii="Tahoma" w:hAnsi="Tahoma" w:cs="Tahoma"/>
          <w:sz w:val="20"/>
          <w:u w:val="single"/>
        </w:rPr>
      </w:pPr>
      <w:r w:rsidRPr="005332CA">
        <w:rPr>
          <w:rFonts w:ascii="Tahoma" w:hAnsi="Tahoma" w:cs="Tahoma"/>
          <w:sz w:val="20"/>
          <w:u w:val="single"/>
        </w:rPr>
        <w:t>UKUPNO</w:t>
      </w:r>
      <w:r w:rsidR="006F016A">
        <w:rPr>
          <w:rFonts w:ascii="Tahoma" w:hAnsi="Tahoma" w:cs="Tahoma"/>
          <w:sz w:val="20"/>
          <w:u w:val="single"/>
        </w:rPr>
        <w:t xml:space="preserve"> A) i B)</w:t>
      </w:r>
      <w:r w:rsidR="009D481C" w:rsidRPr="005332CA">
        <w:rPr>
          <w:rFonts w:ascii="Tahoma" w:hAnsi="Tahoma" w:cs="Tahoma"/>
          <w:sz w:val="20"/>
          <w:u w:val="single"/>
        </w:rPr>
        <w:tab/>
      </w:r>
      <w:r w:rsidR="009D481C" w:rsidRPr="005332CA">
        <w:rPr>
          <w:rFonts w:ascii="Tahoma" w:hAnsi="Tahoma" w:cs="Tahoma"/>
          <w:sz w:val="20"/>
          <w:u w:val="single"/>
        </w:rPr>
        <w:tab/>
      </w:r>
      <w:r w:rsidR="009D481C" w:rsidRPr="005332CA">
        <w:rPr>
          <w:rFonts w:ascii="Tahoma" w:hAnsi="Tahoma" w:cs="Tahoma"/>
          <w:sz w:val="20"/>
          <w:u w:val="single"/>
        </w:rPr>
        <w:tab/>
      </w:r>
      <w:r w:rsidR="009D481C" w:rsidRPr="005332CA">
        <w:rPr>
          <w:rFonts w:ascii="Tahoma" w:hAnsi="Tahoma" w:cs="Tahoma"/>
          <w:sz w:val="20"/>
          <w:u w:val="single"/>
        </w:rPr>
        <w:tab/>
      </w:r>
      <w:r w:rsidR="009D481C" w:rsidRPr="005332CA">
        <w:rPr>
          <w:rFonts w:ascii="Tahoma" w:hAnsi="Tahoma" w:cs="Tahoma"/>
          <w:sz w:val="20"/>
          <w:u w:val="single"/>
        </w:rPr>
        <w:tab/>
      </w:r>
      <w:r w:rsidR="000C540E" w:rsidRPr="005332CA">
        <w:rPr>
          <w:rFonts w:ascii="Tahoma" w:hAnsi="Tahoma" w:cs="Tahoma"/>
          <w:sz w:val="20"/>
          <w:u w:val="single"/>
        </w:rPr>
        <w:tab/>
      </w:r>
      <w:r w:rsidR="000C540E" w:rsidRPr="005332CA">
        <w:rPr>
          <w:rFonts w:ascii="Tahoma" w:hAnsi="Tahoma" w:cs="Tahoma"/>
          <w:sz w:val="20"/>
          <w:u w:val="single"/>
        </w:rPr>
        <w:tab/>
      </w:r>
      <w:r w:rsidR="005B491F" w:rsidRPr="005332CA">
        <w:rPr>
          <w:rFonts w:ascii="Tahoma" w:hAnsi="Tahoma" w:cs="Tahoma"/>
          <w:sz w:val="20"/>
          <w:u w:val="single"/>
        </w:rPr>
        <w:t xml:space="preserve">              </w:t>
      </w:r>
      <w:r w:rsidR="00923C20" w:rsidRPr="005332CA">
        <w:rPr>
          <w:rFonts w:ascii="Tahoma" w:hAnsi="Tahoma" w:cs="Tahoma"/>
          <w:sz w:val="20"/>
          <w:u w:val="single"/>
        </w:rPr>
        <w:t xml:space="preserve">  </w:t>
      </w:r>
      <w:r w:rsidRPr="005332CA">
        <w:rPr>
          <w:rFonts w:ascii="Tahoma" w:hAnsi="Tahoma" w:cs="Tahoma"/>
          <w:sz w:val="20"/>
          <w:u w:val="single"/>
        </w:rPr>
        <w:t xml:space="preserve">     </w:t>
      </w:r>
      <w:r w:rsidR="00A17DB1" w:rsidRPr="005332CA">
        <w:rPr>
          <w:rFonts w:ascii="Tahoma" w:hAnsi="Tahoma" w:cs="Tahoma"/>
          <w:sz w:val="20"/>
          <w:u w:val="single"/>
        </w:rPr>
        <w:t xml:space="preserve"> </w:t>
      </w:r>
      <w:r w:rsidR="00206A24">
        <w:rPr>
          <w:rFonts w:ascii="Tahoma" w:hAnsi="Tahoma" w:cs="Tahoma"/>
          <w:sz w:val="20"/>
          <w:u w:val="single"/>
        </w:rPr>
        <w:tab/>
      </w:r>
      <w:r w:rsidR="00206A24">
        <w:rPr>
          <w:rFonts w:ascii="Tahoma" w:hAnsi="Tahoma" w:cs="Tahoma"/>
          <w:sz w:val="20"/>
          <w:u w:val="single"/>
        </w:rPr>
        <w:tab/>
      </w:r>
      <w:r w:rsidR="000C540E" w:rsidRPr="005332CA">
        <w:rPr>
          <w:rFonts w:ascii="Tahoma" w:hAnsi="Tahoma" w:cs="Tahoma"/>
          <w:sz w:val="20"/>
          <w:u w:val="single"/>
        </w:rPr>
        <w:t>kn</w:t>
      </w:r>
    </w:p>
    <w:p w:rsidR="003A7A76" w:rsidRPr="005332CA" w:rsidRDefault="003A7A76" w:rsidP="00D14B22">
      <w:pPr>
        <w:ind w:firstLine="284"/>
        <w:rPr>
          <w:rFonts w:ascii="Tahoma" w:hAnsi="Tahoma" w:cs="Tahoma"/>
          <w:sz w:val="20"/>
          <w:u w:val="single"/>
        </w:rPr>
      </w:pPr>
    </w:p>
    <w:p w:rsidR="000C540E" w:rsidRDefault="000C540E" w:rsidP="00D14B22">
      <w:pPr>
        <w:pStyle w:val="BodyText"/>
        <w:ind w:left="284"/>
        <w:rPr>
          <w:rFonts w:ascii="Tahoma" w:hAnsi="Tahoma" w:cs="Tahoma"/>
          <w:sz w:val="20"/>
          <w:u w:val="single"/>
          <w:lang w:val="hr-HR"/>
        </w:rPr>
      </w:pPr>
      <w:r w:rsidRPr="005332CA">
        <w:rPr>
          <w:rFonts w:ascii="Tahoma" w:hAnsi="Tahoma" w:cs="Tahoma"/>
          <w:sz w:val="20"/>
          <w:u w:val="single"/>
          <w:lang w:val="hr-HR"/>
        </w:rPr>
        <w:t>+ 2</w:t>
      </w:r>
      <w:r w:rsidR="00A23CBC" w:rsidRPr="005332CA">
        <w:rPr>
          <w:rFonts w:ascii="Tahoma" w:hAnsi="Tahoma" w:cs="Tahoma"/>
          <w:sz w:val="20"/>
          <w:u w:val="single"/>
          <w:lang w:val="hr-HR"/>
        </w:rPr>
        <w:t>5</w:t>
      </w:r>
      <w:r w:rsidRPr="005332CA">
        <w:rPr>
          <w:rFonts w:ascii="Tahoma" w:hAnsi="Tahoma" w:cs="Tahoma"/>
          <w:sz w:val="20"/>
          <w:u w:val="single"/>
          <w:lang w:val="hr-HR"/>
        </w:rPr>
        <w:t xml:space="preserve"> PDV</w:t>
      </w:r>
      <w:r w:rsidRPr="005332CA">
        <w:rPr>
          <w:rFonts w:ascii="Tahoma" w:hAnsi="Tahoma" w:cs="Tahoma"/>
          <w:sz w:val="20"/>
          <w:u w:val="single"/>
          <w:lang w:val="hr-HR"/>
        </w:rPr>
        <w:tab/>
      </w:r>
      <w:r w:rsidRPr="005332CA">
        <w:rPr>
          <w:rFonts w:ascii="Tahoma" w:hAnsi="Tahoma" w:cs="Tahoma"/>
          <w:sz w:val="20"/>
          <w:u w:val="single"/>
          <w:lang w:val="hr-HR"/>
        </w:rPr>
        <w:tab/>
      </w:r>
      <w:r w:rsidRPr="005332CA">
        <w:rPr>
          <w:rFonts w:ascii="Tahoma" w:hAnsi="Tahoma" w:cs="Tahoma"/>
          <w:sz w:val="20"/>
          <w:u w:val="single"/>
          <w:lang w:val="hr-HR"/>
        </w:rPr>
        <w:tab/>
      </w:r>
      <w:r w:rsidRPr="005332CA">
        <w:rPr>
          <w:rFonts w:ascii="Tahoma" w:hAnsi="Tahoma" w:cs="Tahoma"/>
          <w:sz w:val="20"/>
          <w:u w:val="single"/>
          <w:lang w:val="hr-HR"/>
        </w:rPr>
        <w:tab/>
      </w:r>
      <w:r w:rsidRPr="005332CA">
        <w:rPr>
          <w:rFonts w:ascii="Tahoma" w:hAnsi="Tahoma" w:cs="Tahoma"/>
          <w:sz w:val="20"/>
          <w:u w:val="single"/>
          <w:lang w:val="hr-HR"/>
        </w:rPr>
        <w:tab/>
      </w:r>
      <w:r w:rsidRPr="005332CA">
        <w:rPr>
          <w:rFonts w:ascii="Tahoma" w:hAnsi="Tahoma" w:cs="Tahoma"/>
          <w:sz w:val="20"/>
          <w:u w:val="single"/>
          <w:lang w:val="hr-HR"/>
        </w:rPr>
        <w:tab/>
      </w:r>
      <w:r w:rsidRPr="005332CA">
        <w:rPr>
          <w:rFonts w:ascii="Tahoma" w:hAnsi="Tahoma" w:cs="Tahoma"/>
          <w:sz w:val="20"/>
          <w:u w:val="single"/>
          <w:lang w:val="hr-HR"/>
        </w:rPr>
        <w:tab/>
      </w:r>
      <w:r w:rsidRPr="005332CA">
        <w:rPr>
          <w:rFonts w:ascii="Tahoma" w:hAnsi="Tahoma" w:cs="Tahoma"/>
          <w:sz w:val="20"/>
          <w:u w:val="single"/>
          <w:lang w:val="hr-HR"/>
        </w:rPr>
        <w:tab/>
      </w:r>
      <w:r w:rsidRPr="005332CA">
        <w:rPr>
          <w:rFonts w:ascii="Tahoma" w:hAnsi="Tahoma" w:cs="Tahoma"/>
          <w:sz w:val="20"/>
          <w:u w:val="single"/>
          <w:lang w:val="hr-HR"/>
        </w:rPr>
        <w:tab/>
      </w:r>
      <w:r w:rsidR="005B491F" w:rsidRPr="005332CA">
        <w:rPr>
          <w:rFonts w:ascii="Tahoma" w:hAnsi="Tahoma" w:cs="Tahoma"/>
          <w:sz w:val="20"/>
          <w:u w:val="single"/>
          <w:lang w:val="hr-HR"/>
        </w:rPr>
        <w:t xml:space="preserve">     </w:t>
      </w:r>
      <w:r w:rsidR="003442D9" w:rsidRPr="005332CA">
        <w:rPr>
          <w:rFonts w:ascii="Tahoma" w:hAnsi="Tahoma" w:cs="Tahoma"/>
          <w:sz w:val="20"/>
          <w:u w:val="single"/>
          <w:lang w:val="hr-HR"/>
        </w:rPr>
        <w:t xml:space="preserve">    </w:t>
      </w:r>
      <w:r w:rsidR="005E556F">
        <w:rPr>
          <w:rFonts w:ascii="Tahoma" w:hAnsi="Tahoma" w:cs="Tahoma"/>
          <w:sz w:val="20"/>
          <w:u w:val="single"/>
          <w:lang w:val="hr-HR"/>
        </w:rPr>
        <w:tab/>
      </w:r>
      <w:r w:rsidR="00206A24">
        <w:rPr>
          <w:rFonts w:ascii="Tahoma" w:hAnsi="Tahoma" w:cs="Tahoma"/>
          <w:sz w:val="20"/>
          <w:u w:val="single"/>
          <w:lang w:val="hr-HR"/>
        </w:rPr>
        <w:tab/>
      </w:r>
      <w:r w:rsidRPr="005332CA">
        <w:rPr>
          <w:rFonts w:ascii="Tahoma" w:hAnsi="Tahoma" w:cs="Tahoma"/>
          <w:sz w:val="20"/>
          <w:u w:val="single"/>
          <w:lang w:val="hr-HR"/>
        </w:rPr>
        <w:t>kn</w:t>
      </w:r>
    </w:p>
    <w:p w:rsidR="003A7A76" w:rsidRPr="005332CA" w:rsidRDefault="003A7A76" w:rsidP="00D14B22">
      <w:pPr>
        <w:pStyle w:val="BodyText"/>
        <w:ind w:left="284"/>
        <w:rPr>
          <w:rFonts w:ascii="Tahoma" w:hAnsi="Tahoma" w:cs="Tahoma"/>
          <w:sz w:val="20"/>
          <w:u w:val="single"/>
          <w:lang w:val="hr-HR"/>
        </w:rPr>
      </w:pPr>
    </w:p>
    <w:p w:rsidR="000C540E" w:rsidRPr="005332CA" w:rsidRDefault="000C540E" w:rsidP="00D14B22">
      <w:pPr>
        <w:pStyle w:val="BodyText"/>
        <w:ind w:left="284"/>
        <w:rPr>
          <w:rFonts w:ascii="Tahoma" w:hAnsi="Tahoma" w:cs="Tahoma"/>
          <w:sz w:val="20"/>
          <w:u w:val="single"/>
          <w:lang w:val="hr-HR"/>
        </w:rPr>
      </w:pPr>
      <w:r w:rsidRPr="005332CA">
        <w:rPr>
          <w:rFonts w:ascii="Tahoma" w:hAnsi="Tahoma" w:cs="Tahoma"/>
          <w:sz w:val="20"/>
          <w:u w:val="single"/>
          <w:lang w:val="hr-HR"/>
        </w:rPr>
        <w:t>SVEUKUPNO</w:t>
      </w:r>
      <w:r w:rsidRPr="005332CA">
        <w:rPr>
          <w:rFonts w:ascii="Tahoma" w:hAnsi="Tahoma" w:cs="Tahoma"/>
          <w:sz w:val="20"/>
          <w:u w:val="single"/>
          <w:lang w:val="hr-HR"/>
        </w:rPr>
        <w:tab/>
      </w:r>
      <w:r w:rsidRPr="005332CA">
        <w:rPr>
          <w:rFonts w:ascii="Tahoma" w:hAnsi="Tahoma" w:cs="Tahoma"/>
          <w:sz w:val="20"/>
          <w:u w:val="single"/>
          <w:lang w:val="hr-HR"/>
        </w:rPr>
        <w:tab/>
      </w:r>
      <w:r w:rsidRPr="005332CA">
        <w:rPr>
          <w:rFonts w:ascii="Tahoma" w:hAnsi="Tahoma" w:cs="Tahoma"/>
          <w:sz w:val="20"/>
          <w:u w:val="single"/>
          <w:lang w:val="hr-HR"/>
        </w:rPr>
        <w:tab/>
      </w:r>
      <w:r w:rsidRPr="005332CA">
        <w:rPr>
          <w:rFonts w:ascii="Tahoma" w:hAnsi="Tahoma" w:cs="Tahoma"/>
          <w:sz w:val="20"/>
          <w:u w:val="single"/>
          <w:lang w:val="hr-HR"/>
        </w:rPr>
        <w:tab/>
      </w:r>
      <w:r w:rsidRPr="005332CA">
        <w:rPr>
          <w:rFonts w:ascii="Tahoma" w:hAnsi="Tahoma" w:cs="Tahoma"/>
          <w:sz w:val="20"/>
          <w:u w:val="single"/>
          <w:lang w:val="hr-HR"/>
        </w:rPr>
        <w:tab/>
      </w:r>
      <w:r w:rsidRPr="005332CA">
        <w:rPr>
          <w:rFonts w:ascii="Tahoma" w:hAnsi="Tahoma" w:cs="Tahoma"/>
          <w:sz w:val="20"/>
          <w:u w:val="single"/>
          <w:lang w:val="hr-HR"/>
        </w:rPr>
        <w:tab/>
      </w:r>
      <w:r w:rsidRPr="005332CA">
        <w:rPr>
          <w:rFonts w:ascii="Tahoma" w:hAnsi="Tahoma" w:cs="Tahoma"/>
          <w:sz w:val="20"/>
          <w:u w:val="single"/>
          <w:lang w:val="hr-HR"/>
        </w:rPr>
        <w:tab/>
      </w:r>
      <w:r w:rsidRPr="005332CA">
        <w:rPr>
          <w:rFonts w:ascii="Tahoma" w:hAnsi="Tahoma" w:cs="Tahoma"/>
          <w:sz w:val="20"/>
          <w:u w:val="single"/>
          <w:lang w:val="hr-HR"/>
        </w:rPr>
        <w:tab/>
      </w:r>
      <w:r w:rsidR="005B491F" w:rsidRPr="005332CA">
        <w:rPr>
          <w:rFonts w:ascii="Tahoma" w:hAnsi="Tahoma" w:cs="Tahoma"/>
          <w:sz w:val="20"/>
          <w:u w:val="single"/>
          <w:lang w:val="hr-HR"/>
        </w:rPr>
        <w:t xml:space="preserve">   </w:t>
      </w:r>
      <w:r w:rsidR="00923C20" w:rsidRPr="005332CA">
        <w:rPr>
          <w:rFonts w:ascii="Tahoma" w:hAnsi="Tahoma" w:cs="Tahoma"/>
          <w:sz w:val="20"/>
          <w:u w:val="single"/>
          <w:lang w:val="hr-HR"/>
        </w:rPr>
        <w:t xml:space="preserve">  </w:t>
      </w:r>
      <w:r w:rsidR="003442D9" w:rsidRPr="005332CA">
        <w:rPr>
          <w:rFonts w:ascii="Tahoma" w:hAnsi="Tahoma" w:cs="Tahoma"/>
          <w:sz w:val="20"/>
          <w:u w:val="single"/>
          <w:lang w:val="hr-HR"/>
        </w:rPr>
        <w:tab/>
        <w:t xml:space="preserve">        </w:t>
      </w:r>
      <w:r w:rsidR="00A17DB1" w:rsidRPr="005332CA">
        <w:rPr>
          <w:rFonts w:ascii="Tahoma" w:hAnsi="Tahoma" w:cs="Tahoma"/>
          <w:sz w:val="20"/>
          <w:u w:val="single"/>
          <w:lang w:val="hr-HR"/>
        </w:rPr>
        <w:t xml:space="preserve">  </w:t>
      </w:r>
      <w:r w:rsidR="003442D9" w:rsidRPr="005332CA">
        <w:rPr>
          <w:rFonts w:ascii="Tahoma" w:hAnsi="Tahoma" w:cs="Tahoma"/>
          <w:sz w:val="20"/>
          <w:u w:val="single"/>
          <w:lang w:val="hr-HR"/>
        </w:rPr>
        <w:t xml:space="preserve"> </w:t>
      </w:r>
      <w:r w:rsidR="00206A24">
        <w:rPr>
          <w:rFonts w:ascii="Tahoma" w:hAnsi="Tahoma" w:cs="Tahoma"/>
          <w:sz w:val="20"/>
          <w:u w:val="single"/>
          <w:lang w:val="hr-HR"/>
        </w:rPr>
        <w:tab/>
      </w:r>
      <w:r w:rsidR="00206A24">
        <w:rPr>
          <w:rFonts w:ascii="Tahoma" w:hAnsi="Tahoma" w:cs="Tahoma"/>
          <w:sz w:val="20"/>
          <w:u w:val="single"/>
          <w:lang w:val="hr-HR"/>
        </w:rPr>
        <w:tab/>
      </w:r>
      <w:r w:rsidRPr="005332CA">
        <w:rPr>
          <w:rFonts w:ascii="Tahoma" w:hAnsi="Tahoma" w:cs="Tahoma"/>
          <w:sz w:val="20"/>
          <w:u w:val="single"/>
          <w:lang w:val="hr-HR"/>
        </w:rPr>
        <w:t>kn</w:t>
      </w:r>
    </w:p>
    <w:p w:rsidR="000C540E" w:rsidRDefault="000C540E" w:rsidP="000C540E">
      <w:pPr>
        <w:jc w:val="both"/>
        <w:rPr>
          <w:rFonts w:ascii="Tahoma" w:hAnsi="Tahoma" w:cs="Tahoma"/>
        </w:rPr>
      </w:pPr>
    </w:p>
    <w:p w:rsidR="00206A24" w:rsidRPr="005332CA" w:rsidRDefault="00206A24" w:rsidP="000C540E">
      <w:pPr>
        <w:jc w:val="both"/>
        <w:rPr>
          <w:rFonts w:ascii="Tahoma" w:hAnsi="Tahoma" w:cs="Tahoma"/>
        </w:rPr>
      </w:pPr>
    </w:p>
    <w:p w:rsidR="000C540E" w:rsidRPr="005332CA" w:rsidRDefault="00876B43" w:rsidP="00A23CBC">
      <w:pPr>
        <w:jc w:val="both"/>
        <w:rPr>
          <w:rFonts w:ascii="Tahoma" w:hAnsi="Tahoma" w:cs="Tahoma"/>
          <w:sz w:val="22"/>
          <w:szCs w:val="22"/>
        </w:rPr>
      </w:pPr>
      <w:r w:rsidRPr="005332CA">
        <w:rPr>
          <w:rFonts w:ascii="Tahoma" w:hAnsi="Tahoma" w:cs="Tahoma"/>
          <w:sz w:val="20"/>
        </w:rPr>
        <w:t>Punat</w:t>
      </w:r>
      <w:r w:rsidR="000C540E" w:rsidRPr="005332CA">
        <w:rPr>
          <w:rFonts w:ascii="Tahoma" w:hAnsi="Tahoma" w:cs="Tahoma"/>
          <w:sz w:val="20"/>
        </w:rPr>
        <w:t xml:space="preserve">, </w:t>
      </w:r>
      <w:r w:rsidR="00B65FE0">
        <w:rPr>
          <w:rFonts w:ascii="Tahoma" w:hAnsi="Tahoma" w:cs="Tahoma"/>
          <w:sz w:val="20"/>
        </w:rPr>
        <w:t>_______________</w:t>
      </w:r>
      <w:r w:rsidR="000C540E" w:rsidRPr="005332CA">
        <w:rPr>
          <w:rFonts w:ascii="Tahoma" w:hAnsi="Tahoma" w:cs="Tahoma"/>
          <w:sz w:val="20"/>
        </w:rPr>
        <w:t xml:space="preserve"> 20</w:t>
      </w:r>
      <w:r w:rsidR="00923C20" w:rsidRPr="005332CA">
        <w:rPr>
          <w:rFonts w:ascii="Tahoma" w:hAnsi="Tahoma" w:cs="Tahoma"/>
          <w:sz w:val="20"/>
        </w:rPr>
        <w:t>1</w:t>
      </w:r>
      <w:r w:rsidRPr="005332CA">
        <w:rPr>
          <w:rFonts w:ascii="Tahoma" w:hAnsi="Tahoma" w:cs="Tahoma"/>
          <w:sz w:val="20"/>
        </w:rPr>
        <w:t>7</w:t>
      </w:r>
      <w:r w:rsidR="000C540E" w:rsidRPr="005332CA">
        <w:rPr>
          <w:rFonts w:ascii="Tahoma" w:hAnsi="Tahoma" w:cs="Tahoma"/>
          <w:sz w:val="20"/>
        </w:rPr>
        <w:t>.</w:t>
      </w:r>
      <w:r w:rsidR="00B65FE0">
        <w:rPr>
          <w:rFonts w:ascii="Tahoma" w:hAnsi="Tahoma" w:cs="Tahoma"/>
          <w:sz w:val="20"/>
        </w:rPr>
        <w:t xml:space="preserve"> godine</w:t>
      </w:r>
      <w:r w:rsidR="000C540E" w:rsidRPr="005332CA">
        <w:rPr>
          <w:rFonts w:ascii="Tahoma" w:hAnsi="Tahoma" w:cs="Tahoma"/>
          <w:sz w:val="20"/>
        </w:rPr>
        <w:tab/>
      </w:r>
      <w:r w:rsidR="000C540E" w:rsidRPr="005332CA">
        <w:rPr>
          <w:rFonts w:ascii="Tahoma" w:hAnsi="Tahoma" w:cs="Tahoma"/>
          <w:sz w:val="20"/>
        </w:rPr>
        <w:tab/>
      </w:r>
      <w:r w:rsidR="000C540E" w:rsidRPr="005332CA">
        <w:rPr>
          <w:rFonts w:ascii="Tahoma" w:hAnsi="Tahoma" w:cs="Tahoma"/>
          <w:sz w:val="20"/>
        </w:rPr>
        <w:tab/>
        <w:t xml:space="preserve">                  </w:t>
      </w:r>
      <w:r w:rsidR="003442D9" w:rsidRPr="005332CA">
        <w:rPr>
          <w:rFonts w:ascii="Tahoma" w:hAnsi="Tahoma" w:cs="Tahoma"/>
          <w:sz w:val="20"/>
        </w:rPr>
        <w:tab/>
      </w:r>
      <w:r w:rsidR="003442D9" w:rsidRPr="005332CA">
        <w:rPr>
          <w:rFonts w:ascii="Tahoma" w:hAnsi="Tahoma" w:cs="Tahoma"/>
          <w:sz w:val="20"/>
        </w:rPr>
        <w:tab/>
      </w:r>
      <w:r w:rsidR="000C540E" w:rsidRPr="005332CA">
        <w:rPr>
          <w:rFonts w:ascii="Tahoma" w:hAnsi="Tahoma" w:cs="Tahoma"/>
          <w:sz w:val="20"/>
        </w:rPr>
        <w:t>Ponuditelj:</w:t>
      </w:r>
    </w:p>
    <w:sectPr w:rsidR="000C540E" w:rsidRPr="005332CA" w:rsidSect="00A23CBC">
      <w:footerReference w:type="even" r:id="rId7"/>
      <w:footerReference w:type="default" r:id="rId8"/>
      <w:pgSz w:w="11907" w:h="16840" w:code="9"/>
      <w:pgMar w:top="851" w:right="1275" w:bottom="993" w:left="1417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35A" w:rsidRDefault="00A2635A">
      <w:r>
        <w:separator/>
      </w:r>
    </w:p>
  </w:endnote>
  <w:endnote w:type="continuationSeparator" w:id="1">
    <w:p w:rsidR="00A2635A" w:rsidRDefault="00A26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D51" w:rsidRDefault="006E2D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2D51" w:rsidRDefault="006E2D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D51" w:rsidRPr="00EB2390" w:rsidRDefault="006E2D51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EB2390">
      <w:rPr>
        <w:rStyle w:val="PageNumber"/>
        <w:rFonts w:ascii="Arial" w:hAnsi="Arial" w:cs="Arial"/>
        <w:sz w:val="20"/>
      </w:rPr>
      <w:fldChar w:fldCharType="begin"/>
    </w:r>
    <w:r w:rsidRPr="00EB2390">
      <w:rPr>
        <w:rStyle w:val="PageNumber"/>
        <w:rFonts w:ascii="Arial" w:hAnsi="Arial" w:cs="Arial"/>
        <w:sz w:val="20"/>
      </w:rPr>
      <w:instrText xml:space="preserve">PAGE  </w:instrText>
    </w:r>
    <w:r w:rsidRPr="00EB2390">
      <w:rPr>
        <w:rStyle w:val="PageNumber"/>
        <w:rFonts w:ascii="Arial" w:hAnsi="Arial" w:cs="Arial"/>
        <w:sz w:val="20"/>
      </w:rPr>
      <w:fldChar w:fldCharType="separate"/>
    </w:r>
    <w:r w:rsidR="00EA252B">
      <w:rPr>
        <w:rStyle w:val="PageNumber"/>
        <w:rFonts w:ascii="Arial" w:hAnsi="Arial" w:cs="Arial"/>
        <w:noProof/>
        <w:sz w:val="20"/>
      </w:rPr>
      <w:t>1</w:t>
    </w:r>
    <w:r w:rsidRPr="00EB2390">
      <w:rPr>
        <w:rStyle w:val="PageNumber"/>
        <w:rFonts w:ascii="Arial" w:hAnsi="Arial" w:cs="Arial"/>
        <w:sz w:val="20"/>
      </w:rPr>
      <w:fldChar w:fldCharType="end"/>
    </w:r>
  </w:p>
  <w:p w:rsidR="006E2D51" w:rsidRDefault="006E2D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35A" w:rsidRDefault="00A2635A">
      <w:r>
        <w:separator/>
      </w:r>
    </w:p>
  </w:footnote>
  <w:footnote w:type="continuationSeparator" w:id="1">
    <w:p w:rsidR="00A2635A" w:rsidRDefault="00A263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E403B"/>
    <w:multiLevelType w:val="hybridMultilevel"/>
    <w:tmpl w:val="DF8CA944"/>
    <w:lvl w:ilvl="0" w:tplc="041A000F">
      <w:start w:val="1"/>
      <w:numFmt w:val="decimal"/>
      <w:lvlText w:val="%1."/>
      <w:lvlJc w:val="left"/>
      <w:pPr>
        <w:ind w:left="1200" w:hanging="360"/>
      </w:p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12FC0643"/>
    <w:multiLevelType w:val="hybridMultilevel"/>
    <w:tmpl w:val="E36428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02230"/>
    <w:multiLevelType w:val="hybridMultilevel"/>
    <w:tmpl w:val="506C9CC6"/>
    <w:lvl w:ilvl="0" w:tplc="041A000F">
      <w:start w:val="1"/>
      <w:numFmt w:val="decimal"/>
      <w:lvlText w:val="%1."/>
      <w:lvlJc w:val="left"/>
      <w:pPr>
        <w:ind w:left="1200" w:hanging="360"/>
      </w:p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2455101A"/>
    <w:multiLevelType w:val="hybridMultilevel"/>
    <w:tmpl w:val="CF9294D0"/>
    <w:lvl w:ilvl="0" w:tplc="E918D50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9F1276"/>
    <w:multiLevelType w:val="hybridMultilevel"/>
    <w:tmpl w:val="B5A05C64"/>
    <w:lvl w:ilvl="0" w:tplc="F73C4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321CA4"/>
    <w:multiLevelType w:val="hybridMultilevel"/>
    <w:tmpl w:val="B3100306"/>
    <w:lvl w:ilvl="0" w:tplc="DCE6ED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A587C"/>
    <w:multiLevelType w:val="hybridMultilevel"/>
    <w:tmpl w:val="3B8E438E"/>
    <w:lvl w:ilvl="0" w:tplc="F85EF38E">
      <w:start w:val="225"/>
      <w:numFmt w:val="decimal"/>
      <w:lvlText w:val="%1."/>
      <w:lvlJc w:val="left"/>
      <w:pPr>
        <w:ind w:left="181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A53BB"/>
    <w:multiLevelType w:val="hybridMultilevel"/>
    <w:tmpl w:val="0B065A48"/>
    <w:lvl w:ilvl="0" w:tplc="9FFE548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AD4D83"/>
    <w:multiLevelType w:val="hybridMultilevel"/>
    <w:tmpl w:val="B01A6B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7371E"/>
    <w:multiLevelType w:val="hybridMultilevel"/>
    <w:tmpl w:val="1756C2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F0D39"/>
    <w:multiLevelType w:val="hybridMultilevel"/>
    <w:tmpl w:val="DFF67E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76C41"/>
    <w:multiLevelType w:val="hybridMultilevel"/>
    <w:tmpl w:val="9C3C2C26"/>
    <w:lvl w:ilvl="0" w:tplc="9D4AA384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0A70482"/>
    <w:multiLevelType w:val="hybridMultilevel"/>
    <w:tmpl w:val="B04E4E78"/>
    <w:lvl w:ilvl="0" w:tplc="041A0013">
      <w:start w:val="1"/>
      <w:numFmt w:val="upperRoman"/>
      <w:lvlText w:val="%1."/>
      <w:lvlJc w:val="right"/>
      <w:pPr>
        <w:ind w:left="4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472A5A3D"/>
    <w:multiLevelType w:val="hybridMultilevel"/>
    <w:tmpl w:val="4184B5F0"/>
    <w:lvl w:ilvl="0" w:tplc="041A000F">
      <w:start w:val="1"/>
      <w:numFmt w:val="decimal"/>
      <w:lvlText w:val="%1."/>
      <w:lvlJc w:val="left"/>
      <w:pPr>
        <w:ind w:left="1200" w:hanging="360"/>
      </w:p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55207A5B"/>
    <w:multiLevelType w:val="hybridMultilevel"/>
    <w:tmpl w:val="0B180E34"/>
    <w:lvl w:ilvl="0" w:tplc="E918D5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D690E"/>
    <w:multiLevelType w:val="hybridMultilevel"/>
    <w:tmpl w:val="EDEE70CC"/>
    <w:lvl w:ilvl="0" w:tplc="041A000F">
      <w:start w:val="1"/>
      <w:numFmt w:val="decimal"/>
      <w:lvlText w:val="%1."/>
      <w:lvlJc w:val="left"/>
      <w:pPr>
        <w:ind w:left="1200" w:hanging="360"/>
      </w:p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57FA5487"/>
    <w:multiLevelType w:val="hybridMultilevel"/>
    <w:tmpl w:val="4BB495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74392"/>
    <w:multiLevelType w:val="hybridMultilevel"/>
    <w:tmpl w:val="99E69B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7C2302"/>
    <w:multiLevelType w:val="hybridMultilevel"/>
    <w:tmpl w:val="97A053FC"/>
    <w:lvl w:ilvl="0" w:tplc="496AB6A8">
      <w:start w:val="1"/>
      <w:numFmt w:val="decimal"/>
      <w:lvlText w:val="%1."/>
      <w:lvlJc w:val="left"/>
      <w:pPr>
        <w:ind w:left="1876" w:hanging="72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2236" w:hanging="360"/>
      </w:pPr>
    </w:lvl>
    <w:lvl w:ilvl="2" w:tplc="041A001B" w:tentative="1">
      <w:start w:val="1"/>
      <w:numFmt w:val="lowerRoman"/>
      <w:lvlText w:val="%3."/>
      <w:lvlJc w:val="right"/>
      <w:pPr>
        <w:ind w:left="2956" w:hanging="180"/>
      </w:pPr>
    </w:lvl>
    <w:lvl w:ilvl="3" w:tplc="041A000F" w:tentative="1">
      <w:start w:val="1"/>
      <w:numFmt w:val="decimal"/>
      <w:lvlText w:val="%4."/>
      <w:lvlJc w:val="left"/>
      <w:pPr>
        <w:ind w:left="3676" w:hanging="360"/>
      </w:pPr>
    </w:lvl>
    <w:lvl w:ilvl="4" w:tplc="041A0019" w:tentative="1">
      <w:start w:val="1"/>
      <w:numFmt w:val="lowerLetter"/>
      <w:lvlText w:val="%5."/>
      <w:lvlJc w:val="left"/>
      <w:pPr>
        <w:ind w:left="4396" w:hanging="360"/>
      </w:pPr>
    </w:lvl>
    <w:lvl w:ilvl="5" w:tplc="041A001B" w:tentative="1">
      <w:start w:val="1"/>
      <w:numFmt w:val="lowerRoman"/>
      <w:lvlText w:val="%6."/>
      <w:lvlJc w:val="right"/>
      <w:pPr>
        <w:ind w:left="5116" w:hanging="180"/>
      </w:pPr>
    </w:lvl>
    <w:lvl w:ilvl="6" w:tplc="041A000F" w:tentative="1">
      <w:start w:val="1"/>
      <w:numFmt w:val="decimal"/>
      <w:lvlText w:val="%7."/>
      <w:lvlJc w:val="left"/>
      <w:pPr>
        <w:ind w:left="5836" w:hanging="360"/>
      </w:pPr>
    </w:lvl>
    <w:lvl w:ilvl="7" w:tplc="041A0019" w:tentative="1">
      <w:start w:val="1"/>
      <w:numFmt w:val="lowerLetter"/>
      <w:lvlText w:val="%8."/>
      <w:lvlJc w:val="left"/>
      <w:pPr>
        <w:ind w:left="6556" w:hanging="360"/>
      </w:pPr>
    </w:lvl>
    <w:lvl w:ilvl="8" w:tplc="041A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9">
    <w:nsid w:val="62FF2A68"/>
    <w:multiLevelType w:val="hybridMultilevel"/>
    <w:tmpl w:val="1B328CF6"/>
    <w:lvl w:ilvl="0" w:tplc="041A000F">
      <w:start w:val="1"/>
      <w:numFmt w:val="decimal"/>
      <w:lvlText w:val="%1."/>
      <w:lvlJc w:val="left"/>
      <w:pPr>
        <w:ind w:left="1200" w:hanging="360"/>
      </w:p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>
    <w:nsid w:val="65484898"/>
    <w:multiLevelType w:val="hybridMultilevel"/>
    <w:tmpl w:val="7E6672B2"/>
    <w:lvl w:ilvl="0" w:tplc="9D4A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91D3D14"/>
    <w:multiLevelType w:val="hybridMultilevel"/>
    <w:tmpl w:val="DFF67E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"/>
  </w:num>
  <w:num w:numId="4">
    <w:abstractNumId w:val="15"/>
  </w:num>
  <w:num w:numId="5">
    <w:abstractNumId w:val="19"/>
  </w:num>
  <w:num w:numId="6">
    <w:abstractNumId w:val="12"/>
  </w:num>
  <w:num w:numId="7">
    <w:abstractNumId w:val="4"/>
  </w:num>
  <w:num w:numId="8">
    <w:abstractNumId w:val="8"/>
  </w:num>
  <w:num w:numId="9">
    <w:abstractNumId w:val="11"/>
  </w:num>
  <w:num w:numId="10">
    <w:abstractNumId w:val="20"/>
  </w:num>
  <w:num w:numId="11">
    <w:abstractNumId w:val="0"/>
  </w:num>
  <w:num w:numId="12">
    <w:abstractNumId w:val="10"/>
  </w:num>
  <w:num w:numId="13">
    <w:abstractNumId w:val="21"/>
  </w:num>
  <w:num w:numId="14">
    <w:abstractNumId w:val="5"/>
  </w:num>
  <w:num w:numId="15">
    <w:abstractNumId w:val="7"/>
  </w:num>
  <w:num w:numId="16">
    <w:abstractNumId w:val="1"/>
  </w:num>
  <w:num w:numId="17">
    <w:abstractNumId w:val="13"/>
  </w:num>
  <w:num w:numId="18">
    <w:abstractNumId w:val="16"/>
  </w:num>
  <w:num w:numId="19">
    <w:abstractNumId w:val="17"/>
  </w:num>
  <w:num w:numId="20">
    <w:abstractNumId w:val="14"/>
  </w:num>
  <w:num w:numId="21">
    <w:abstractNumId w:val="3"/>
  </w:num>
  <w:num w:numId="22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40F6"/>
    <w:rsid w:val="000013B0"/>
    <w:rsid w:val="00002220"/>
    <w:rsid w:val="00005DEA"/>
    <w:rsid w:val="00011626"/>
    <w:rsid w:val="00014E69"/>
    <w:rsid w:val="00025881"/>
    <w:rsid w:val="0006463E"/>
    <w:rsid w:val="000670D9"/>
    <w:rsid w:val="00086F2C"/>
    <w:rsid w:val="00092F36"/>
    <w:rsid w:val="000A4925"/>
    <w:rsid w:val="000C2BF8"/>
    <w:rsid w:val="000C4801"/>
    <w:rsid w:val="000C540E"/>
    <w:rsid w:val="000E09E3"/>
    <w:rsid w:val="000E4FE9"/>
    <w:rsid w:val="000F0086"/>
    <w:rsid w:val="000F37C4"/>
    <w:rsid w:val="000F4D86"/>
    <w:rsid w:val="000F5D3A"/>
    <w:rsid w:val="001023D1"/>
    <w:rsid w:val="00114222"/>
    <w:rsid w:val="00114554"/>
    <w:rsid w:val="00125018"/>
    <w:rsid w:val="00134933"/>
    <w:rsid w:val="00137CC0"/>
    <w:rsid w:val="00143796"/>
    <w:rsid w:val="00146C8D"/>
    <w:rsid w:val="00150216"/>
    <w:rsid w:val="00160802"/>
    <w:rsid w:val="00160A51"/>
    <w:rsid w:val="00181D54"/>
    <w:rsid w:val="00190B7A"/>
    <w:rsid w:val="001E7932"/>
    <w:rsid w:val="001F5CFC"/>
    <w:rsid w:val="0020611B"/>
    <w:rsid w:val="00206A24"/>
    <w:rsid w:val="00211C5A"/>
    <w:rsid w:val="00220B1C"/>
    <w:rsid w:val="0022102B"/>
    <w:rsid w:val="0023228B"/>
    <w:rsid w:val="00232F03"/>
    <w:rsid w:val="00234508"/>
    <w:rsid w:val="002369FC"/>
    <w:rsid w:val="0025033D"/>
    <w:rsid w:val="00261DD6"/>
    <w:rsid w:val="002641CF"/>
    <w:rsid w:val="00274F56"/>
    <w:rsid w:val="00276F84"/>
    <w:rsid w:val="002914F5"/>
    <w:rsid w:val="00297562"/>
    <w:rsid w:val="002A3480"/>
    <w:rsid w:val="002B2A01"/>
    <w:rsid w:val="002C3AEC"/>
    <w:rsid w:val="002D51D8"/>
    <w:rsid w:val="002E5323"/>
    <w:rsid w:val="002F22FC"/>
    <w:rsid w:val="00312C8A"/>
    <w:rsid w:val="00314479"/>
    <w:rsid w:val="00316CD1"/>
    <w:rsid w:val="00330B79"/>
    <w:rsid w:val="00340C4E"/>
    <w:rsid w:val="003442D9"/>
    <w:rsid w:val="0034638E"/>
    <w:rsid w:val="003630C9"/>
    <w:rsid w:val="00366859"/>
    <w:rsid w:val="00377A85"/>
    <w:rsid w:val="00381ECA"/>
    <w:rsid w:val="00384C5B"/>
    <w:rsid w:val="00396E0B"/>
    <w:rsid w:val="003A7A76"/>
    <w:rsid w:val="003C331E"/>
    <w:rsid w:val="003D6788"/>
    <w:rsid w:val="003E1ABD"/>
    <w:rsid w:val="003E3970"/>
    <w:rsid w:val="003E67C6"/>
    <w:rsid w:val="003F4755"/>
    <w:rsid w:val="003F6C33"/>
    <w:rsid w:val="003F7661"/>
    <w:rsid w:val="00402FC8"/>
    <w:rsid w:val="004161EC"/>
    <w:rsid w:val="0041681F"/>
    <w:rsid w:val="00420053"/>
    <w:rsid w:val="004317D3"/>
    <w:rsid w:val="00433164"/>
    <w:rsid w:val="00441147"/>
    <w:rsid w:val="00453D86"/>
    <w:rsid w:val="004740F6"/>
    <w:rsid w:val="00481264"/>
    <w:rsid w:val="004917BD"/>
    <w:rsid w:val="00492FD0"/>
    <w:rsid w:val="004950FC"/>
    <w:rsid w:val="004A533D"/>
    <w:rsid w:val="004B0D48"/>
    <w:rsid w:val="004B664F"/>
    <w:rsid w:val="004C324D"/>
    <w:rsid w:val="004C6200"/>
    <w:rsid w:val="004D565F"/>
    <w:rsid w:val="004E09A7"/>
    <w:rsid w:val="004E1A8C"/>
    <w:rsid w:val="004E54E0"/>
    <w:rsid w:val="00507707"/>
    <w:rsid w:val="005151A3"/>
    <w:rsid w:val="00515D80"/>
    <w:rsid w:val="005202A6"/>
    <w:rsid w:val="00522035"/>
    <w:rsid w:val="005332CA"/>
    <w:rsid w:val="00544C74"/>
    <w:rsid w:val="00546586"/>
    <w:rsid w:val="00551682"/>
    <w:rsid w:val="00555927"/>
    <w:rsid w:val="00560B83"/>
    <w:rsid w:val="00573342"/>
    <w:rsid w:val="005B3DEA"/>
    <w:rsid w:val="005B491F"/>
    <w:rsid w:val="005B699C"/>
    <w:rsid w:val="005C5A58"/>
    <w:rsid w:val="005C61E8"/>
    <w:rsid w:val="005D364C"/>
    <w:rsid w:val="005D4462"/>
    <w:rsid w:val="005E1891"/>
    <w:rsid w:val="005E36F4"/>
    <w:rsid w:val="005E556F"/>
    <w:rsid w:val="005F4D57"/>
    <w:rsid w:val="00604D4C"/>
    <w:rsid w:val="00610873"/>
    <w:rsid w:val="006131DE"/>
    <w:rsid w:val="0061395A"/>
    <w:rsid w:val="00621472"/>
    <w:rsid w:val="00633FDC"/>
    <w:rsid w:val="006533A2"/>
    <w:rsid w:val="006640F4"/>
    <w:rsid w:val="0067068E"/>
    <w:rsid w:val="006821F7"/>
    <w:rsid w:val="00696AA0"/>
    <w:rsid w:val="006A1ADA"/>
    <w:rsid w:val="006A3A57"/>
    <w:rsid w:val="006B3424"/>
    <w:rsid w:val="006B345A"/>
    <w:rsid w:val="006C0234"/>
    <w:rsid w:val="006C20EC"/>
    <w:rsid w:val="006C512F"/>
    <w:rsid w:val="006D54C3"/>
    <w:rsid w:val="006E2D51"/>
    <w:rsid w:val="006F016A"/>
    <w:rsid w:val="006F3AF3"/>
    <w:rsid w:val="007250F6"/>
    <w:rsid w:val="007326C3"/>
    <w:rsid w:val="0074065F"/>
    <w:rsid w:val="0074143D"/>
    <w:rsid w:val="00751849"/>
    <w:rsid w:val="007533D0"/>
    <w:rsid w:val="00767E7B"/>
    <w:rsid w:val="00775938"/>
    <w:rsid w:val="00782A93"/>
    <w:rsid w:val="00782CF4"/>
    <w:rsid w:val="0078335C"/>
    <w:rsid w:val="007914C7"/>
    <w:rsid w:val="007A10CF"/>
    <w:rsid w:val="007A1A76"/>
    <w:rsid w:val="007A4444"/>
    <w:rsid w:val="007C20A5"/>
    <w:rsid w:val="007C7A69"/>
    <w:rsid w:val="007D1FB7"/>
    <w:rsid w:val="007F6CB9"/>
    <w:rsid w:val="008036DD"/>
    <w:rsid w:val="008076DC"/>
    <w:rsid w:val="008104C5"/>
    <w:rsid w:val="00815F1C"/>
    <w:rsid w:val="00820DBC"/>
    <w:rsid w:val="00840A8C"/>
    <w:rsid w:val="008416B4"/>
    <w:rsid w:val="00847110"/>
    <w:rsid w:val="008501E9"/>
    <w:rsid w:val="008507AB"/>
    <w:rsid w:val="00852F80"/>
    <w:rsid w:val="008566EA"/>
    <w:rsid w:val="008570D4"/>
    <w:rsid w:val="00857E71"/>
    <w:rsid w:val="00861786"/>
    <w:rsid w:val="00864698"/>
    <w:rsid w:val="00864BDD"/>
    <w:rsid w:val="008722C9"/>
    <w:rsid w:val="00876B43"/>
    <w:rsid w:val="00894493"/>
    <w:rsid w:val="00895A49"/>
    <w:rsid w:val="008A29AD"/>
    <w:rsid w:val="008A466D"/>
    <w:rsid w:val="008B0DA9"/>
    <w:rsid w:val="008B1D8A"/>
    <w:rsid w:val="008C25A6"/>
    <w:rsid w:val="008E2885"/>
    <w:rsid w:val="008F6E78"/>
    <w:rsid w:val="008F71C3"/>
    <w:rsid w:val="0090189C"/>
    <w:rsid w:val="00901C02"/>
    <w:rsid w:val="00916E0A"/>
    <w:rsid w:val="009206A1"/>
    <w:rsid w:val="00920A73"/>
    <w:rsid w:val="00923C20"/>
    <w:rsid w:val="00934C38"/>
    <w:rsid w:val="00950286"/>
    <w:rsid w:val="009605C3"/>
    <w:rsid w:val="009837CE"/>
    <w:rsid w:val="009A3B3C"/>
    <w:rsid w:val="009A6523"/>
    <w:rsid w:val="009B5833"/>
    <w:rsid w:val="009D481C"/>
    <w:rsid w:val="009D59C4"/>
    <w:rsid w:val="009F0004"/>
    <w:rsid w:val="009F338F"/>
    <w:rsid w:val="009F5966"/>
    <w:rsid w:val="00A17DB1"/>
    <w:rsid w:val="00A23CBC"/>
    <w:rsid w:val="00A2635A"/>
    <w:rsid w:val="00A30E84"/>
    <w:rsid w:val="00A41C91"/>
    <w:rsid w:val="00A55ADE"/>
    <w:rsid w:val="00A744AE"/>
    <w:rsid w:val="00A815B7"/>
    <w:rsid w:val="00A86BF8"/>
    <w:rsid w:val="00A93AC9"/>
    <w:rsid w:val="00AB4796"/>
    <w:rsid w:val="00AB4810"/>
    <w:rsid w:val="00AC0038"/>
    <w:rsid w:val="00AC0B9A"/>
    <w:rsid w:val="00AC51E8"/>
    <w:rsid w:val="00AF7102"/>
    <w:rsid w:val="00B16DD4"/>
    <w:rsid w:val="00B35B04"/>
    <w:rsid w:val="00B43CDC"/>
    <w:rsid w:val="00B47E6F"/>
    <w:rsid w:val="00B53C10"/>
    <w:rsid w:val="00B64ED1"/>
    <w:rsid w:val="00B65218"/>
    <w:rsid w:val="00B65519"/>
    <w:rsid w:val="00B65FE0"/>
    <w:rsid w:val="00B77414"/>
    <w:rsid w:val="00B81E4B"/>
    <w:rsid w:val="00B8256F"/>
    <w:rsid w:val="00B8412F"/>
    <w:rsid w:val="00B855CB"/>
    <w:rsid w:val="00B91F8B"/>
    <w:rsid w:val="00BA7BB0"/>
    <w:rsid w:val="00BB0D05"/>
    <w:rsid w:val="00BC03E4"/>
    <w:rsid w:val="00BD45E5"/>
    <w:rsid w:val="00BE5079"/>
    <w:rsid w:val="00BF112D"/>
    <w:rsid w:val="00C03E7E"/>
    <w:rsid w:val="00C17957"/>
    <w:rsid w:val="00C4710D"/>
    <w:rsid w:val="00C63608"/>
    <w:rsid w:val="00C668C1"/>
    <w:rsid w:val="00C70DAB"/>
    <w:rsid w:val="00C8309D"/>
    <w:rsid w:val="00C830ED"/>
    <w:rsid w:val="00CA52C2"/>
    <w:rsid w:val="00CD1F11"/>
    <w:rsid w:val="00CE3816"/>
    <w:rsid w:val="00CE6C05"/>
    <w:rsid w:val="00CF66C9"/>
    <w:rsid w:val="00D01C71"/>
    <w:rsid w:val="00D057A1"/>
    <w:rsid w:val="00D1064B"/>
    <w:rsid w:val="00D14B22"/>
    <w:rsid w:val="00D1626C"/>
    <w:rsid w:val="00D2176D"/>
    <w:rsid w:val="00D22FBD"/>
    <w:rsid w:val="00D30573"/>
    <w:rsid w:val="00D371F0"/>
    <w:rsid w:val="00D52467"/>
    <w:rsid w:val="00D65047"/>
    <w:rsid w:val="00D66207"/>
    <w:rsid w:val="00D72F8B"/>
    <w:rsid w:val="00D74333"/>
    <w:rsid w:val="00D74D1F"/>
    <w:rsid w:val="00DB5E6E"/>
    <w:rsid w:val="00DC1362"/>
    <w:rsid w:val="00DD1560"/>
    <w:rsid w:val="00DD3190"/>
    <w:rsid w:val="00DD67DE"/>
    <w:rsid w:val="00DE0BD2"/>
    <w:rsid w:val="00DE33F1"/>
    <w:rsid w:val="00DF1599"/>
    <w:rsid w:val="00DF69DF"/>
    <w:rsid w:val="00DF6B3A"/>
    <w:rsid w:val="00E033B2"/>
    <w:rsid w:val="00E33042"/>
    <w:rsid w:val="00E3759E"/>
    <w:rsid w:val="00E51483"/>
    <w:rsid w:val="00E65C2E"/>
    <w:rsid w:val="00E72B04"/>
    <w:rsid w:val="00E755FF"/>
    <w:rsid w:val="00E7710D"/>
    <w:rsid w:val="00EA1896"/>
    <w:rsid w:val="00EA252B"/>
    <w:rsid w:val="00EA37D2"/>
    <w:rsid w:val="00EB1E97"/>
    <w:rsid w:val="00EB2390"/>
    <w:rsid w:val="00EB36CC"/>
    <w:rsid w:val="00EB7156"/>
    <w:rsid w:val="00EB7F9F"/>
    <w:rsid w:val="00EC344A"/>
    <w:rsid w:val="00EC37BC"/>
    <w:rsid w:val="00EC7004"/>
    <w:rsid w:val="00EE225A"/>
    <w:rsid w:val="00EF162E"/>
    <w:rsid w:val="00F01128"/>
    <w:rsid w:val="00F01A9D"/>
    <w:rsid w:val="00F0409C"/>
    <w:rsid w:val="00F05660"/>
    <w:rsid w:val="00F13202"/>
    <w:rsid w:val="00F15BAF"/>
    <w:rsid w:val="00F243AD"/>
    <w:rsid w:val="00F44199"/>
    <w:rsid w:val="00F44EFD"/>
    <w:rsid w:val="00F57585"/>
    <w:rsid w:val="00F605C2"/>
    <w:rsid w:val="00F65AFE"/>
    <w:rsid w:val="00F85F83"/>
    <w:rsid w:val="00F86113"/>
    <w:rsid w:val="00F944BA"/>
    <w:rsid w:val="00FA0371"/>
    <w:rsid w:val="00FC451E"/>
    <w:rsid w:val="00FE2319"/>
    <w:rsid w:val="00FF2843"/>
    <w:rsid w:val="00FF3917"/>
    <w:rsid w:val="00FF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2F03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firstLine="709"/>
      <w:jc w:val="both"/>
      <w:outlineLvl w:val="4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lang/>
    </w:rPr>
  </w:style>
  <w:style w:type="paragraph" w:styleId="BodyTextIndent">
    <w:name w:val="Body Text Indent"/>
    <w:basedOn w:val="Normal"/>
    <w:pPr>
      <w:ind w:left="709" w:hanging="709"/>
    </w:pPr>
  </w:style>
  <w:style w:type="paragraph" w:styleId="BodyText2">
    <w:name w:val="Body Text 2"/>
    <w:basedOn w:val="Normal"/>
    <w:pPr>
      <w:ind w:right="-51"/>
      <w:jc w:val="both"/>
    </w:pPr>
    <w:rPr>
      <w:b/>
    </w:rPr>
  </w:style>
  <w:style w:type="character" w:customStyle="1" w:styleId="BodyTextChar">
    <w:name w:val="Body Text Char"/>
    <w:link w:val="BodyText"/>
    <w:rsid w:val="00B16DD4"/>
    <w:rPr>
      <w:sz w:val="24"/>
    </w:rPr>
  </w:style>
  <w:style w:type="paragraph" w:styleId="Header">
    <w:name w:val="header"/>
    <w:basedOn w:val="Normal"/>
    <w:link w:val="HeaderChar"/>
    <w:rsid w:val="00EB2390"/>
    <w:pPr>
      <w:tabs>
        <w:tab w:val="center" w:pos="4536"/>
        <w:tab w:val="right" w:pos="9072"/>
      </w:tabs>
    </w:pPr>
    <w:rPr>
      <w:lang/>
    </w:rPr>
  </w:style>
  <w:style w:type="character" w:customStyle="1" w:styleId="HeaderChar">
    <w:name w:val="Header Char"/>
    <w:link w:val="Header"/>
    <w:rsid w:val="00EB2390"/>
    <w:rPr>
      <w:sz w:val="24"/>
    </w:rPr>
  </w:style>
  <w:style w:type="paragraph" w:styleId="ListParagraph">
    <w:name w:val="List Paragraph"/>
    <w:basedOn w:val="Normal"/>
    <w:uiPriority w:val="34"/>
    <w:qFormat/>
    <w:rsid w:val="00FA0371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7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944</Words>
  <Characters>5383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OVLAŠTENA OSOBA</vt:lpstr>
      <vt:lpstr>OVLAŠTENA OSOBA</vt:lpstr>
    </vt:vector>
  </TitlesOfParts>
  <Company>Finvest Corp</Company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OVLAŠTENA OSOBA</dc:title>
  <dc:creator>Hero</dc:creator>
  <cp:lastModifiedBy>dstrcic</cp:lastModifiedBy>
  <cp:revision>3</cp:revision>
  <cp:lastPrinted>2004-11-03T09:00:00Z</cp:lastPrinted>
  <dcterms:created xsi:type="dcterms:W3CDTF">2017-02-07T07:35:00Z</dcterms:created>
  <dcterms:modified xsi:type="dcterms:W3CDTF">2017-02-07T07:40:00Z</dcterms:modified>
</cp:coreProperties>
</file>