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D890" w14:textId="73B924B4" w:rsidR="004B31C0" w:rsidRDefault="004B31C0" w:rsidP="00FA4674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7D27197" w14:textId="77777777" w:rsidR="004B31C0" w:rsidRDefault="004B31C0" w:rsidP="00471B72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20242AEA" w14:textId="5442FC41" w:rsidR="00713065" w:rsidRPr="007A78DD" w:rsidRDefault="00713065" w:rsidP="007A78DD">
      <w:pPr>
        <w:pStyle w:val="Odlomakpopisa"/>
        <w:numPr>
          <w:ilvl w:val="0"/>
          <w:numId w:val="3"/>
        </w:num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A4674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Prijedlog</w:t>
      </w:r>
      <w:r w:rsidRPr="004B31C0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-</w:t>
      </w:r>
    </w:p>
    <w:p w14:paraId="0B685CCB" w14:textId="5745743C" w:rsidR="00DE5CD5" w:rsidRPr="007A78DD" w:rsidRDefault="00713065" w:rsidP="00D33C73">
      <w:pPr>
        <w:overflowPunct w:val="0"/>
        <w:autoSpaceDE w:val="0"/>
        <w:spacing w:after="0" w:line="240" w:lineRule="auto"/>
        <w:ind w:left="-284" w:right="-45" w:firstLine="567"/>
        <w:jc w:val="both"/>
        <w:rPr>
          <w:rFonts w:ascii="Garamond" w:hAnsi="Garamond" w:cs="Arial"/>
          <w:noProof/>
          <w:sz w:val="24"/>
          <w:szCs w:val="24"/>
          <w:lang w:val="hr-HR"/>
        </w:rPr>
      </w:pPr>
      <w:r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Na temelju članka </w:t>
      </w:r>
      <w:r w:rsidR="0005014A" w:rsidRPr="007A78DD">
        <w:rPr>
          <w:rFonts w:ascii="Garamond" w:hAnsi="Garamond" w:cs="Arial"/>
          <w:sz w:val="24"/>
          <w:szCs w:val="24"/>
          <w:lang w:val="hr-HR"/>
        </w:rPr>
        <w:t>57. stavak 3. Zakona o porezu na dohodak („Narodne novine“</w:t>
      </w:r>
      <w:r w:rsidR="007A78DD">
        <w:rPr>
          <w:rFonts w:ascii="Garamond" w:hAnsi="Garamond" w:cs="Arial"/>
          <w:sz w:val="24"/>
          <w:szCs w:val="24"/>
          <w:lang w:val="hr-HR"/>
        </w:rPr>
        <w:t>,</w:t>
      </w:r>
      <w:r w:rsidR="0005014A" w:rsidRPr="007A78DD">
        <w:rPr>
          <w:rFonts w:ascii="Garamond" w:hAnsi="Garamond" w:cs="Arial"/>
          <w:sz w:val="24"/>
          <w:szCs w:val="24"/>
          <w:lang w:val="hr-HR"/>
        </w:rPr>
        <w:t xml:space="preserve"> broj 115/16</w:t>
      </w:r>
      <w:r w:rsidR="00F25C14" w:rsidRPr="007A78DD">
        <w:rPr>
          <w:rFonts w:ascii="Garamond" w:hAnsi="Garamond" w:cs="Arial"/>
          <w:sz w:val="24"/>
          <w:szCs w:val="24"/>
          <w:lang w:val="hr-HR"/>
        </w:rPr>
        <w:t>,</w:t>
      </w:r>
      <w:r w:rsidR="0005014A" w:rsidRPr="007A78DD">
        <w:rPr>
          <w:rFonts w:ascii="Garamond" w:hAnsi="Garamond" w:cs="Arial"/>
          <w:sz w:val="24"/>
          <w:szCs w:val="24"/>
          <w:lang w:val="hr-HR"/>
        </w:rPr>
        <w:t xml:space="preserve"> 106/18</w:t>
      </w:r>
      <w:r w:rsidR="00F25C14" w:rsidRPr="007A78DD">
        <w:rPr>
          <w:rFonts w:ascii="Garamond" w:hAnsi="Garamond" w:cs="Arial"/>
          <w:sz w:val="24"/>
          <w:szCs w:val="24"/>
          <w:lang w:val="hr-HR"/>
        </w:rPr>
        <w:t xml:space="preserve">, </w:t>
      </w:r>
      <w:hyperlink r:id="rId5" w:tgtFrame="_blank" w:history="1">
        <w:r w:rsidR="00F25C14" w:rsidRPr="007A78DD"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121/19</w:t>
        </w:r>
      </w:hyperlink>
      <w:r w:rsidR="00F25C14" w:rsidRPr="007A78DD">
        <w:rPr>
          <w:rFonts w:ascii="Garamond" w:hAnsi="Garamond"/>
          <w:sz w:val="24"/>
          <w:szCs w:val="24"/>
          <w:lang w:val="hr-HR"/>
        </w:rPr>
        <w:t xml:space="preserve">, </w:t>
      </w:r>
      <w:hyperlink r:id="rId6" w:tgtFrame="_blank" w:history="1">
        <w:r w:rsidR="00F25C14" w:rsidRPr="007A78DD"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32/20</w:t>
        </w:r>
      </w:hyperlink>
      <w:r w:rsidR="00F25C14" w:rsidRPr="007A78DD">
        <w:rPr>
          <w:rFonts w:ascii="Garamond" w:hAnsi="Garamond"/>
          <w:sz w:val="24"/>
          <w:szCs w:val="24"/>
          <w:lang w:val="hr-HR"/>
        </w:rPr>
        <w:t xml:space="preserve">, </w:t>
      </w:r>
      <w:hyperlink r:id="rId7" w:tgtFrame="_blank" w:history="1">
        <w:r w:rsidR="00F25C14" w:rsidRPr="007A78DD"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138/20</w:t>
        </w:r>
      </w:hyperlink>
      <w:r w:rsidR="00F25C14" w:rsidRPr="007A78DD">
        <w:rPr>
          <w:rFonts w:ascii="Garamond" w:hAnsi="Garamond"/>
          <w:sz w:val="24"/>
          <w:szCs w:val="24"/>
          <w:lang w:val="hr-HR"/>
        </w:rPr>
        <w:t xml:space="preserve">, </w:t>
      </w:r>
      <w:hyperlink r:id="rId8" w:tgtFrame="_blank" w:history="1">
        <w:r w:rsidR="00F25C14" w:rsidRPr="007A78DD"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151/22</w:t>
        </w:r>
      </w:hyperlink>
      <w:r w:rsidR="00F25C14" w:rsidRPr="007A78DD">
        <w:rPr>
          <w:rFonts w:ascii="Garamond" w:hAnsi="Garamond"/>
          <w:sz w:val="24"/>
          <w:szCs w:val="24"/>
          <w:lang w:val="hr-HR"/>
        </w:rPr>
        <w:t xml:space="preserve"> i </w:t>
      </w:r>
      <w:hyperlink r:id="rId9" w:tgtFrame="_blank" w:history="1">
        <w:r w:rsidR="00F25C14" w:rsidRPr="007A78DD"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114/23</w:t>
        </w:r>
      </w:hyperlink>
      <w:r w:rsidR="0005014A" w:rsidRPr="007A78DD">
        <w:rPr>
          <w:rFonts w:ascii="Garamond" w:hAnsi="Garamond" w:cs="Arial"/>
          <w:sz w:val="24"/>
          <w:szCs w:val="24"/>
          <w:lang w:val="hr-HR"/>
        </w:rPr>
        <w:t>)</w:t>
      </w:r>
      <w:r w:rsidR="00DE5CD5" w:rsidRPr="007A78DD">
        <w:rPr>
          <w:rFonts w:ascii="Garamond" w:hAnsi="Garamond" w:cs="Arial"/>
          <w:sz w:val="24"/>
          <w:szCs w:val="24"/>
          <w:lang w:val="hr-HR"/>
        </w:rPr>
        <w:t>, članka 2. stavka 1. Pravilnika</w:t>
      </w:r>
      <w:r w:rsidR="00DE5CD5" w:rsidRPr="007A78DD">
        <w:rPr>
          <w:rFonts w:ascii="Garamond" w:hAnsi="Garamond"/>
          <w:sz w:val="24"/>
          <w:szCs w:val="24"/>
          <w:lang w:val="hr-HR"/>
        </w:rPr>
        <w:t xml:space="preserve"> o paušalnom oporezivanju djelatnosti iznajmljivanja i organiziranja smještaja u turizmu (“Narodne novine”</w:t>
      </w:r>
      <w:r w:rsidR="007A78DD">
        <w:rPr>
          <w:rFonts w:ascii="Garamond" w:hAnsi="Garamond"/>
          <w:sz w:val="24"/>
          <w:szCs w:val="24"/>
          <w:lang w:val="hr-HR"/>
        </w:rPr>
        <w:t>,</w:t>
      </w:r>
      <w:r w:rsidR="00DE5CD5" w:rsidRPr="007A78DD">
        <w:rPr>
          <w:rFonts w:ascii="Garamond" w:hAnsi="Garamond"/>
          <w:sz w:val="24"/>
          <w:szCs w:val="24"/>
          <w:lang w:val="hr-HR"/>
        </w:rPr>
        <w:t xml:space="preserve"> broj 1/19</w:t>
      </w:r>
      <w:r w:rsidR="00F25C14" w:rsidRPr="007A78DD">
        <w:rPr>
          <w:rFonts w:ascii="Garamond" w:hAnsi="Garamond"/>
          <w:sz w:val="24"/>
          <w:szCs w:val="24"/>
          <w:lang w:val="hr-HR"/>
        </w:rPr>
        <w:t>, 1/20, 138/20, 1/21 i 156/22</w:t>
      </w:r>
      <w:r w:rsidR="00DE5CD5" w:rsidRPr="007A78DD">
        <w:rPr>
          <w:rFonts w:ascii="Garamond" w:hAnsi="Garamond"/>
          <w:sz w:val="24"/>
          <w:szCs w:val="24"/>
          <w:lang w:val="hr-HR"/>
        </w:rPr>
        <w:t>)</w:t>
      </w:r>
      <w:r w:rsidR="00DE5CD5"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 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>i članka 3</w:t>
      </w:r>
      <w:r w:rsidR="00F25C14" w:rsidRPr="007A78DD">
        <w:rPr>
          <w:rFonts w:ascii="Garamond" w:hAnsi="Garamond" w:cs="Arial"/>
          <w:noProof/>
          <w:sz w:val="24"/>
          <w:szCs w:val="24"/>
          <w:lang w:val="hr-HR"/>
        </w:rPr>
        <w:t>2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. Statuta Općine Punat („Službene novine Primorsko-goranske županije“, broj </w:t>
      </w:r>
      <w:r w:rsidR="00F25C14" w:rsidRPr="007A78DD">
        <w:rPr>
          <w:rFonts w:ascii="Garamond" w:hAnsi="Garamond" w:cs="Arial"/>
          <w:noProof/>
          <w:sz w:val="24"/>
          <w:szCs w:val="24"/>
          <w:lang w:val="hr-HR"/>
        </w:rPr>
        <w:t>36/22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>), Općinsko vijeće Općine Punat, na</w:t>
      </w:r>
      <w:r w:rsidR="00FA4674"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 </w:t>
      </w:r>
      <w:r w:rsidR="00D33C73">
        <w:rPr>
          <w:rFonts w:ascii="Garamond" w:hAnsi="Garamond" w:cs="Arial"/>
          <w:noProof/>
          <w:sz w:val="24"/>
          <w:szCs w:val="24"/>
          <w:lang w:val="hr-HR"/>
        </w:rPr>
        <w:t>_________</w:t>
      </w:r>
      <w:r w:rsidR="0005014A"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 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>sjednici održanoj</w:t>
      </w:r>
      <w:r w:rsidR="007A78DD"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 dana</w:t>
      </w:r>
      <w:r w:rsidR="00FA4674"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 </w:t>
      </w:r>
      <w:r w:rsidR="007A78DD"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                      </w:t>
      </w:r>
      <w:r w:rsidR="00D33C73">
        <w:rPr>
          <w:rFonts w:ascii="Garamond" w:hAnsi="Garamond" w:cs="Arial"/>
          <w:noProof/>
          <w:sz w:val="24"/>
          <w:szCs w:val="24"/>
          <w:lang w:val="hr-HR"/>
        </w:rPr>
        <w:t>__________________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>20</w:t>
      </w:r>
      <w:r w:rsidR="007A78DD" w:rsidRPr="007A78DD">
        <w:rPr>
          <w:rFonts w:ascii="Garamond" w:hAnsi="Garamond" w:cs="Arial"/>
          <w:noProof/>
          <w:sz w:val="24"/>
          <w:szCs w:val="24"/>
          <w:lang w:val="hr-HR"/>
        </w:rPr>
        <w:t>23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>. godine donosi</w:t>
      </w:r>
    </w:p>
    <w:p w14:paraId="02E895E5" w14:textId="77777777" w:rsidR="00DE5CD5" w:rsidRPr="007A78DD" w:rsidRDefault="00DE5CD5" w:rsidP="004B31C0">
      <w:pPr>
        <w:overflowPunct w:val="0"/>
        <w:autoSpaceDE w:val="0"/>
        <w:spacing w:after="0" w:line="240" w:lineRule="auto"/>
        <w:ind w:left="-284" w:right="-45" w:firstLine="567"/>
        <w:jc w:val="both"/>
        <w:rPr>
          <w:rFonts w:ascii="Garamond" w:hAnsi="Garamond" w:cs="Arial"/>
          <w:b/>
          <w:noProof/>
          <w:sz w:val="24"/>
          <w:szCs w:val="24"/>
          <w:lang w:val="hr-HR"/>
        </w:rPr>
      </w:pPr>
    </w:p>
    <w:p w14:paraId="51D7A38F" w14:textId="3DBC7BDD" w:rsidR="00713065" w:rsidRPr="007A78DD" w:rsidRDefault="00713065" w:rsidP="00807995">
      <w:pPr>
        <w:overflowPunct w:val="0"/>
        <w:autoSpaceDE w:val="0"/>
        <w:spacing w:after="0" w:line="240" w:lineRule="auto"/>
        <w:ind w:left="-284" w:right="-45"/>
        <w:jc w:val="center"/>
        <w:rPr>
          <w:rFonts w:ascii="Garamond" w:hAnsi="Garamond" w:cs="Arial"/>
          <w:sz w:val="24"/>
          <w:szCs w:val="24"/>
          <w:lang w:val="hr-HR"/>
        </w:rPr>
      </w:pPr>
      <w:r w:rsidRPr="007A78DD">
        <w:rPr>
          <w:rFonts w:ascii="Garamond" w:hAnsi="Garamond" w:cs="Arial"/>
          <w:b/>
          <w:noProof/>
          <w:sz w:val="24"/>
          <w:szCs w:val="24"/>
          <w:lang w:val="hr-HR"/>
        </w:rPr>
        <w:t>ODLUKU</w:t>
      </w:r>
    </w:p>
    <w:p w14:paraId="59BB54A7" w14:textId="77777777" w:rsidR="004B31C0" w:rsidRPr="007A78DD" w:rsidRDefault="00DE5CD5" w:rsidP="004B31C0">
      <w:pPr>
        <w:overflowPunct w:val="0"/>
        <w:autoSpaceDE w:val="0"/>
        <w:spacing w:after="0" w:line="240" w:lineRule="auto"/>
        <w:ind w:left="-284" w:right="-46" w:firstLine="567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7A78DD">
        <w:rPr>
          <w:rFonts w:ascii="Garamond" w:hAnsi="Garamond"/>
          <w:b/>
          <w:sz w:val="24"/>
          <w:szCs w:val="24"/>
          <w:lang w:val="hr-HR"/>
        </w:rPr>
        <w:t>o visini paušalnog poreza za djelatnosti iznajmljivanja i smještaja u turizmu</w:t>
      </w:r>
    </w:p>
    <w:p w14:paraId="1B57D7E1" w14:textId="77777777" w:rsidR="004B31C0" w:rsidRPr="007A78DD" w:rsidRDefault="004B31C0" w:rsidP="004B31C0">
      <w:pPr>
        <w:overflowPunct w:val="0"/>
        <w:autoSpaceDE w:val="0"/>
        <w:spacing w:after="0" w:line="240" w:lineRule="auto"/>
        <w:ind w:left="-284" w:right="-46" w:firstLine="567"/>
        <w:jc w:val="center"/>
        <w:rPr>
          <w:rFonts w:ascii="Garamond" w:hAnsi="Garamond" w:cs="Arial"/>
          <w:b/>
          <w:noProof/>
          <w:sz w:val="24"/>
          <w:szCs w:val="24"/>
          <w:lang w:val="hr-HR"/>
        </w:rPr>
      </w:pPr>
    </w:p>
    <w:p w14:paraId="09BC27A1" w14:textId="77777777" w:rsidR="002F213F" w:rsidRPr="007A78DD" w:rsidRDefault="002F213F" w:rsidP="004B31C0">
      <w:pPr>
        <w:overflowPunct w:val="0"/>
        <w:autoSpaceDE w:val="0"/>
        <w:spacing w:after="0" w:line="240" w:lineRule="auto"/>
        <w:ind w:left="-284" w:right="-46" w:firstLine="567"/>
        <w:jc w:val="center"/>
        <w:rPr>
          <w:rFonts w:ascii="Garamond" w:hAnsi="Garamond" w:cs="Arial"/>
          <w:b/>
          <w:noProof/>
          <w:sz w:val="24"/>
          <w:szCs w:val="24"/>
          <w:lang w:val="hr-HR"/>
        </w:rPr>
      </w:pPr>
    </w:p>
    <w:p w14:paraId="0EA2CA44" w14:textId="45685B0C" w:rsidR="00713065" w:rsidRPr="007A78DD" w:rsidRDefault="00713065" w:rsidP="002F213F">
      <w:pPr>
        <w:overflowPunct w:val="0"/>
        <w:autoSpaceDE w:val="0"/>
        <w:spacing w:after="0" w:line="240" w:lineRule="auto"/>
        <w:ind w:left="-284" w:right="-46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7A78DD">
        <w:rPr>
          <w:rFonts w:ascii="Garamond" w:hAnsi="Garamond" w:cs="Arial"/>
          <w:b/>
          <w:noProof/>
          <w:sz w:val="24"/>
          <w:szCs w:val="24"/>
          <w:lang w:val="hr-HR"/>
        </w:rPr>
        <w:t>Članak 1.</w:t>
      </w:r>
    </w:p>
    <w:p w14:paraId="3C35C6CB" w14:textId="0EEB7BAE" w:rsidR="00DE5CD5" w:rsidRPr="007A78DD" w:rsidRDefault="00FF02D6" w:rsidP="004B31C0">
      <w:pPr>
        <w:spacing w:after="0" w:line="240" w:lineRule="auto"/>
        <w:ind w:left="-284" w:right="-46" w:firstLine="567"/>
        <w:jc w:val="both"/>
        <w:rPr>
          <w:rFonts w:ascii="Garamond" w:hAnsi="Garamond"/>
          <w:sz w:val="24"/>
          <w:szCs w:val="24"/>
          <w:lang w:val="hr-HR"/>
        </w:rPr>
      </w:pPr>
      <w:r w:rsidRPr="007A78DD">
        <w:rPr>
          <w:rFonts w:ascii="Garamond" w:hAnsi="Garamond"/>
          <w:sz w:val="24"/>
          <w:szCs w:val="24"/>
          <w:lang w:val="hr-HR"/>
        </w:rPr>
        <w:t xml:space="preserve">Ovom Odlukom </w:t>
      </w:r>
      <w:r w:rsidR="00DE5CD5" w:rsidRPr="007A78DD">
        <w:rPr>
          <w:rFonts w:ascii="Garamond" w:hAnsi="Garamond"/>
          <w:sz w:val="24"/>
          <w:szCs w:val="24"/>
          <w:lang w:val="hr-HR"/>
        </w:rPr>
        <w:t>određuje</w:t>
      </w:r>
      <w:r w:rsidRPr="007A78DD">
        <w:rPr>
          <w:rFonts w:ascii="Garamond" w:hAnsi="Garamond"/>
          <w:sz w:val="24"/>
          <w:szCs w:val="24"/>
          <w:lang w:val="hr-HR"/>
        </w:rPr>
        <w:t xml:space="preserve"> se visina paušalnog poreza po krevetu</w:t>
      </w:r>
      <w:r w:rsidR="00DE5CD5" w:rsidRPr="007A78DD">
        <w:rPr>
          <w:rFonts w:ascii="Garamond" w:hAnsi="Garamond"/>
          <w:sz w:val="24"/>
          <w:szCs w:val="24"/>
          <w:lang w:val="hr-HR"/>
        </w:rPr>
        <w:t>, smještajnoj jedinici u kampu</w:t>
      </w:r>
      <w:r w:rsidR="007A78DD" w:rsidRPr="007A78DD">
        <w:rPr>
          <w:rFonts w:ascii="Garamond" w:hAnsi="Garamond"/>
          <w:sz w:val="24"/>
          <w:szCs w:val="24"/>
          <w:lang w:val="hr-HR"/>
        </w:rPr>
        <w:t xml:space="preserve"> i/ili</w:t>
      </w:r>
      <w:r w:rsidR="00DE5CD5" w:rsidRPr="007A78DD">
        <w:rPr>
          <w:rFonts w:ascii="Garamond" w:hAnsi="Garamond"/>
          <w:sz w:val="24"/>
          <w:szCs w:val="24"/>
          <w:lang w:val="hr-HR"/>
        </w:rPr>
        <w:t xml:space="preserve"> </w:t>
      </w:r>
      <w:r w:rsidR="007A78DD" w:rsidRPr="007A78DD">
        <w:rPr>
          <w:rFonts w:ascii="Garamond" w:hAnsi="Garamond"/>
          <w:sz w:val="24"/>
          <w:szCs w:val="24"/>
          <w:lang w:val="hr-HR"/>
        </w:rPr>
        <w:t xml:space="preserve">kamp odmorištu </w:t>
      </w:r>
      <w:r w:rsidR="00DE5CD5" w:rsidRPr="007A78DD">
        <w:rPr>
          <w:rFonts w:ascii="Garamond" w:hAnsi="Garamond"/>
          <w:sz w:val="24"/>
          <w:szCs w:val="24"/>
          <w:lang w:val="hr-HR"/>
        </w:rPr>
        <w:t>te smještajnoj jedinici u objektu za robinzonski smještaj.</w:t>
      </w:r>
    </w:p>
    <w:p w14:paraId="7700A050" w14:textId="77777777" w:rsidR="004B31C0" w:rsidRPr="007A78DD" w:rsidRDefault="004B31C0" w:rsidP="004B31C0">
      <w:pPr>
        <w:spacing w:after="0" w:line="240" w:lineRule="auto"/>
        <w:ind w:left="-284" w:right="-46" w:firstLine="567"/>
        <w:jc w:val="both"/>
        <w:rPr>
          <w:rFonts w:ascii="Garamond" w:hAnsi="Garamond"/>
          <w:b/>
          <w:sz w:val="24"/>
          <w:szCs w:val="24"/>
          <w:lang w:val="hr-HR"/>
        </w:rPr>
      </w:pPr>
    </w:p>
    <w:p w14:paraId="63BE5751" w14:textId="31C8B42E" w:rsidR="007A78DD" w:rsidRPr="007A78DD" w:rsidRDefault="007A78DD" w:rsidP="007A78DD">
      <w:pPr>
        <w:spacing w:after="0" w:line="240" w:lineRule="auto"/>
        <w:ind w:left="-284" w:right="-46"/>
        <w:jc w:val="center"/>
        <w:rPr>
          <w:rFonts w:ascii="Garamond" w:hAnsi="Garamond"/>
          <w:sz w:val="24"/>
          <w:szCs w:val="24"/>
          <w:lang w:val="hr-HR"/>
        </w:rPr>
      </w:pPr>
      <w:r w:rsidRPr="007A78DD">
        <w:rPr>
          <w:rFonts w:ascii="Garamond" w:hAnsi="Garamond"/>
          <w:b/>
          <w:sz w:val="24"/>
          <w:szCs w:val="24"/>
          <w:lang w:val="hr-HR"/>
        </w:rPr>
        <w:t>Članak 2.</w:t>
      </w:r>
    </w:p>
    <w:p w14:paraId="7096DCCE" w14:textId="387669E1" w:rsidR="007A78DD" w:rsidRPr="007A78DD" w:rsidRDefault="007A78DD" w:rsidP="007A78DD">
      <w:pPr>
        <w:spacing w:after="0" w:line="240" w:lineRule="auto"/>
        <w:ind w:left="-284" w:right="-46" w:firstLine="567"/>
        <w:jc w:val="both"/>
        <w:rPr>
          <w:rFonts w:ascii="Garamond" w:hAnsi="Garamond"/>
          <w:sz w:val="24"/>
          <w:szCs w:val="24"/>
          <w:lang w:val="hr-HR"/>
        </w:rPr>
      </w:pPr>
      <w:bookmarkStart w:id="0" w:name="_Hlk534879133"/>
      <w:r w:rsidRPr="007A78DD">
        <w:rPr>
          <w:rFonts w:ascii="Garamond" w:hAnsi="Garamond"/>
          <w:sz w:val="24"/>
          <w:szCs w:val="24"/>
          <w:lang w:val="hr-HR"/>
        </w:rPr>
        <w:t xml:space="preserve">Visina paušalnog poreza po krevetu na području Općine Punat utvrđuje se </w:t>
      </w:r>
      <w:bookmarkEnd w:id="0"/>
      <w:r w:rsidRPr="007A78DD">
        <w:rPr>
          <w:rFonts w:ascii="Garamond" w:hAnsi="Garamond"/>
          <w:sz w:val="24"/>
          <w:szCs w:val="24"/>
          <w:lang w:val="hr-HR"/>
        </w:rPr>
        <w:t>u iznosu od 60,00 eura.</w:t>
      </w:r>
    </w:p>
    <w:p w14:paraId="6495D761" w14:textId="79CF9201" w:rsidR="007A78DD" w:rsidRPr="007A78DD" w:rsidRDefault="007A78DD" w:rsidP="007A78DD">
      <w:pPr>
        <w:spacing w:after="0" w:line="240" w:lineRule="auto"/>
        <w:ind w:left="-284" w:right="-284"/>
        <w:rPr>
          <w:rFonts w:ascii="Garamond" w:hAnsi="Garamond"/>
          <w:b/>
          <w:sz w:val="24"/>
          <w:szCs w:val="24"/>
          <w:lang w:val="hr-HR"/>
        </w:rPr>
      </w:pPr>
      <w:r>
        <w:rPr>
          <w:rFonts w:ascii="Garamond" w:hAnsi="Garamond"/>
          <w:b/>
          <w:sz w:val="24"/>
          <w:szCs w:val="24"/>
          <w:lang w:val="hr-HR"/>
        </w:rPr>
        <w:t xml:space="preserve">                                                                      </w:t>
      </w:r>
      <w:r w:rsidRPr="007A78DD">
        <w:rPr>
          <w:rFonts w:ascii="Garamond" w:hAnsi="Garamond"/>
          <w:b/>
          <w:sz w:val="24"/>
          <w:szCs w:val="24"/>
          <w:lang w:val="hr-HR"/>
        </w:rPr>
        <w:t>Članak 3.</w:t>
      </w:r>
    </w:p>
    <w:p w14:paraId="63749860" w14:textId="17202986" w:rsidR="007A78DD" w:rsidRPr="007A78DD" w:rsidRDefault="007A78DD" w:rsidP="007A78DD">
      <w:pPr>
        <w:spacing w:after="0" w:line="240" w:lineRule="auto"/>
        <w:ind w:left="-284" w:right="-166" w:firstLine="568"/>
        <w:jc w:val="both"/>
        <w:rPr>
          <w:rFonts w:ascii="Garamond" w:hAnsi="Garamond"/>
          <w:sz w:val="24"/>
          <w:szCs w:val="24"/>
          <w:lang w:val="hr-HR"/>
        </w:rPr>
      </w:pPr>
      <w:r w:rsidRPr="007A78DD">
        <w:rPr>
          <w:rFonts w:ascii="Garamond" w:hAnsi="Garamond"/>
          <w:sz w:val="24"/>
          <w:szCs w:val="24"/>
          <w:lang w:val="hr-HR"/>
        </w:rPr>
        <w:t>Visina paušalnog poreza po smještajnoj jedinici u kampu i/ili kamp-odmorištu odnosno po smještajnoj jedinici u objektu za robinzonski smještaj na području Općine Punat utvrđuje se u iznosu od 100,00 eura.</w:t>
      </w:r>
    </w:p>
    <w:p w14:paraId="74EADDE4" w14:textId="77777777" w:rsidR="002F213F" w:rsidRPr="007A78DD" w:rsidRDefault="002F213F" w:rsidP="002F213F">
      <w:pPr>
        <w:spacing w:after="0" w:line="240" w:lineRule="auto"/>
        <w:ind w:right="-46"/>
        <w:jc w:val="both"/>
        <w:rPr>
          <w:rFonts w:ascii="Garamond" w:hAnsi="Garamond"/>
          <w:sz w:val="24"/>
          <w:szCs w:val="24"/>
          <w:lang w:val="hr-HR"/>
        </w:rPr>
      </w:pPr>
    </w:p>
    <w:p w14:paraId="024BEEE1" w14:textId="2B2125B4" w:rsidR="002F213F" w:rsidRPr="007A78DD" w:rsidRDefault="002F213F" w:rsidP="002F213F">
      <w:pPr>
        <w:spacing w:after="0" w:line="240" w:lineRule="auto"/>
        <w:ind w:right="-46"/>
        <w:rPr>
          <w:rFonts w:ascii="Garamond" w:hAnsi="Garamond"/>
          <w:b/>
          <w:bCs/>
          <w:sz w:val="24"/>
          <w:szCs w:val="24"/>
          <w:lang w:val="hr-HR"/>
        </w:rPr>
      </w:pPr>
      <w:r w:rsidRPr="007A78DD">
        <w:rPr>
          <w:rFonts w:ascii="Garamond" w:hAnsi="Garamond"/>
          <w:sz w:val="24"/>
          <w:szCs w:val="24"/>
          <w:lang w:val="hr-HR"/>
        </w:rPr>
        <w:t xml:space="preserve">                                                                  </w:t>
      </w:r>
      <w:r w:rsidRPr="007A78DD">
        <w:rPr>
          <w:rFonts w:ascii="Garamond" w:hAnsi="Garamond"/>
          <w:b/>
          <w:bCs/>
          <w:sz w:val="24"/>
          <w:szCs w:val="24"/>
          <w:lang w:val="hr-HR"/>
        </w:rPr>
        <w:t xml:space="preserve">Članak </w:t>
      </w:r>
      <w:r w:rsidR="007A78DD" w:rsidRPr="007A78DD">
        <w:rPr>
          <w:rFonts w:ascii="Garamond" w:hAnsi="Garamond"/>
          <w:b/>
          <w:bCs/>
          <w:sz w:val="24"/>
          <w:szCs w:val="24"/>
          <w:lang w:val="hr-HR"/>
        </w:rPr>
        <w:t>4</w:t>
      </w:r>
      <w:r w:rsidRPr="007A78DD">
        <w:rPr>
          <w:rFonts w:ascii="Garamond" w:hAnsi="Garamond"/>
          <w:b/>
          <w:bCs/>
          <w:sz w:val="24"/>
          <w:szCs w:val="24"/>
          <w:lang w:val="hr-HR"/>
        </w:rPr>
        <w:t>.</w:t>
      </w:r>
    </w:p>
    <w:p w14:paraId="03B865A5" w14:textId="1551D754" w:rsidR="002F213F" w:rsidRPr="007A78DD" w:rsidRDefault="002F213F" w:rsidP="002F213F">
      <w:pPr>
        <w:spacing w:after="0" w:line="240" w:lineRule="auto"/>
        <w:ind w:right="-46"/>
        <w:jc w:val="both"/>
        <w:rPr>
          <w:rFonts w:ascii="Garamond" w:hAnsi="Garamond"/>
          <w:sz w:val="24"/>
          <w:szCs w:val="24"/>
          <w:lang w:val="hr-HR"/>
        </w:rPr>
      </w:pPr>
      <w:r w:rsidRPr="007A78DD">
        <w:rPr>
          <w:rFonts w:ascii="Garamond" w:hAnsi="Garamond"/>
          <w:sz w:val="24"/>
          <w:szCs w:val="24"/>
          <w:lang w:val="hr-HR"/>
        </w:rPr>
        <w:t xml:space="preserve">    Stupanjem na snagu ove Odluke prestaje važiti Odluka o visini paušalnog poreza za djelatnosti iznajmljivanja i smještaja u turizmu (“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Službene novine Primorsko-goranske županije“, broj </w:t>
      </w:r>
      <w:r w:rsidR="00721CDB" w:rsidRPr="007A78DD">
        <w:rPr>
          <w:rFonts w:ascii="Garamond" w:hAnsi="Garamond" w:cs="Arial"/>
          <w:noProof/>
          <w:sz w:val="24"/>
          <w:szCs w:val="24"/>
          <w:lang w:val="hr-HR"/>
        </w:rPr>
        <w:t>2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>/</w:t>
      </w:r>
      <w:r w:rsidR="00721CDB" w:rsidRPr="007A78DD">
        <w:rPr>
          <w:rFonts w:ascii="Garamond" w:hAnsi="Garamond" w:cs="Arial"/>
          <w:noProof/>
          <w:sz w:val="24"/>
          <w:szCs w:val="24"/>
          <w:lang w:val="hr-HR"/>
        </w:rPr>
        <w:t>19)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>.</w:t>
      </w:r>
    </w:p>
    <w:p w14:paraId="408CBFB0" w14:textId="77777777" w:rsidR="002F213F" w:rsidRPr="007A78DD" w:rsidRDefault="002F213F" w:rsidP="002F213F">
      <w:pPr>
        <w:spacing w:after="0" w:line="240" w:lineRule="auto"/>
        <w:ind w:right="-46"/>
        <w:jc w:val="both"/>
        <w:rPr>
          <w:rFonts w:ascii="Garamond" w:hAnsi="Garamond"/>
          <w:b/>
          <w:noProof/>
          <w:sz w:val="24"/>
          <w:szCs w:val="24"/>
          <w:lang w:val="hr-HR"/>
        </w:rPr>
      </w:pPr>
    </w:p>
    <w:p w14:paraId="7C01E84C" w14:textId="3171E643" w:rsidR="00713065" w:rsidRPr="007A78DD" w:rsidRDefault="007A78DD" w:rsidP="007A78DD">
      <w:pPr>
        <w:spacing w:after="0" w:line="240" w:lineRule="auto"/>
        <w:ind w:left="-426" w:right="-284" w:firstLine="142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 w:cs="Arial"/>
          <w:b/>
          <w:noProof/>
          <w:sz w:val="24"/>
          <w:szCs w:val="24"/>
          <w:lang w:val="hr-HR"/>
        </w:rPr>
        <w:t xml:space="preserve">                                                                       </w:t>
      </w:r>
      <w:r w:rsidR="00713065" w:rsidRPr="007A78DD">
        <w:rPr>
          <w:rFonts w:ascii="Garamond" w:hAnsi="Garamond" w:cs="Arial"/>
          <w:b/>
          <w:noProof/>
          <w:sz w:val="24"/>
          <w:szCs w:val="24"/>
          <w:lang w:val="hr-HR"/>
        </w:rPr>
        <w:t xml:space="preserve">Članak </w:t>
      </w:r>
      <w:r w:rsidRPr="007A78DD">
        <w:rPr>
          <w:rFonts w:ascii="Garamond" w:hAnsi="Garamond" w:cs="Arial"/>
          <w:b/>
          <w:noProof/>
          <w:sz w:val="24"/>
          <w:szCs w:val="24"/>
          <w:lang w:val="hr-HR"/>
        </w:rPr>
        <w:t>5</w:t>
      </w:r>
      <w:r w:rsidR="00713065" w:rsidRPr="007A78DD">
        <w:rPr>
          <w:rFonts w:ascii="Garamond" w:hAnsi="Garamond" w:cs="Arial"/>
          <w:b/>
          <w:noProof/>
          <w:sz w:val="24"/>
          <w:szCs w:val="24"/>
          <w:lang w:val="hr-HR"/>
        </w:rPr>
        <w:t>.</w:t>
      </w:r>
    </w:p>
    <w:p w14:paraId="7039B10E" w14:textId="59F84681" w:rsidR="00713065" w:rsidRPr="007A78DD" w:rsidRDefault="00713065" w:rsidP="00713065">
      <w:pPr>
        <w:spacing w:after="0" w:line="240" w:lineRule="auto"/>
        <w:ind w:left="-284" w:right="-284" w:firstLine="1004"/>
        <w:jc w:val="both"/>
        <w:rPr>
          <w:rFonts w:ascii="Garamond" w:hAnsi="Garamond" w:cs="Arial"/>
          <w:noProof/>
          <w:sz w:val="24"/>
          <w:szCs w:val="24"/>
          <w:lang w:val="hr-HR"/>
        </w:rPr>
      </w:pPr>
      <w:r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Ova Odluka </w:t>
      </w:r>
      <w:r w:rsidR="007A78DD">
        <w:rPr>
          <w:rFonts w:ascii="Garamond" w:hAnsi="Garamond" w:cs="Arial"/>
          <w:noProof/>
          <w:sz w:val="24"/>
          <w:szCs w:val="24"/>
          <w:lang w:val="hr-HR"/>
        </w:rPr>
        <w:t>objaviti će se u</w:t>
      </w:r>
      <w:r w:rsidR="00807995"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 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>“Službenim novinama Primorsko-goranske</w:t>
      </w:r>
      <w:r w:rsidR="00CF1E13"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 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>županije“</w:t>
      </w:r>
      <w:r w:rsidR="007A78DD">
        <w:rPr>
          <w:rFonts w:ascii="Garamond" w:hAnsi="Garamond" w:cs="Arial"/>
          <w:noProof/>
          <w:sz w:val="24"/>
          <w:szCs w:val="24"/>
          <w:lang w:val="hr-HR"/>
        </w:rPr>
        <w:t>, a stupa na snagu 1. siječnja 2024. godine.</w:t>
      </w:r>
    </w:p>
    <w:p w14:paraId="568204EA" w14:textId="77777777" w:rsidR="00807995" w:rsidRPr="007A78DD" w:rsidRDefault="00807995" w:rsidP="00CF1E13">
      <w:pPr>
        <w:spacing w:after="0" w:line="240" w:lineRule="auto"/>
        <w:ind w:right="-284"/>
        <w:jc w:val="both"/>
        <w:rPr>
          <w:rFonts w:ascii="Garamond" w:hAnsi="Garamond" w:cs="Arial"/>
          <w:noProof/>
          <w:sz w:val="24"/>
          <w:szCs w:val="24"/>
          <w:lang w:val="hr-HR"/>
        </w:rPr>
      </w:pPr>
    </w:p>
    <w:p w14:paraId="134AD3D9" w14:textId="77777777" w:rsidR="002F213F" w:rsidRDefault="002F213F" w:rsidP="00CF1E13">
      <w:pPr>
        <w:spacing w:after="0" w:line="240" w:lineRule="auto"/>
        <w:ind w:right="-284"/>
        <w:jc w:val="both"/>
        <w:rPr>
          <w:rFonts w:ascii="Garamond" w:hAnsi="Garamond" w:cs="Arial"/>
          <w:noProof/>
          <w:sz w:val="24"/>
          <w:szCs w:val="24"/>
        </w:rPr>
      </w:pPr>
    </w:p>
    <w:p w14:paraId="0308F81B" w14:textId="77777777" w:rsidR="002F213F" w:rsidRPr="00713065" w:rsidRDefault="002F213F" w:rsidP="00CF1E13">
      <w:pPr>
        <w:spacing w:after="0" w:line="240" w:lineRule="auto"/>
        <w:ind w:right="-284"/>
        <w:jc w:val="both"/>
        <w:rPr>
          <w:rFonts w:ascii="Garamond" w:hAnsi="Garamond" w:cs="Arial"/>
          <w:noProof/>
          <w:sz w:val="24"/>
          <w:szCs w:val="24"/>
        </w:rPr>
      </w:pPr>
    </w:p>
    <w:p w14:paraId="171AC162" w14:textId="77777777" w:rsidR="00713065" w:rsidRPr="00713065" w:rsidRDefault="00713065" w:rsidP="00713065">
      <w:pPr>
        <w:spacing w:after="0" w:line="240" w:lineRule="auto"/>
        <w:ind w:left="-284" w:right="-284"/>
        <w:jc w:val="center"/>
        <w:rPr>
          <w:rFonts w:ascii="Garamond" w:hAnsi="Garamond" w:cs="Arial"/>
          <w:noProof/>
          <w:sz w:val="24"/>
          <w:szCs w:val="24"/>
        </w:rPr>
      </w:pPr>
      <w:r w:rsidRPr="00713065">
        <w:rPr>
          <w:rFonts w:ascii="Garamond" w:hAnsi="Garamond" w:cs="Arial"/>
          <w:noProof/>
          <w:sz w:val="24"/>
          <w:szCs w:val="24"/>
        </w:rPr>
        <w:t>OPĆINSKO VIJEĆE</w:t>
      </w:r>
    </w:p>
    <w:p w14:paraId="78798159" w14:textId="77777777" w:rsidR="00713065" w:rsidRPr="00713065" w:rsidRDefault="00713065" w:rsidP="00713065">
      <w:pPr>
        <w:spacing w:after="0" w:line="240" w:lineRule="auto"/>
        <w:ind w:left="-284" w:right="-284"/>
        <w:jc w:val="center"/>
        <w:rPr>
          <w:rFonts w:ascii="Garamond" w:hAnsi="Garamond" w:cs="Arial"/>
          <w:noProof/>
          <w:sz w:val="24"/>
          <w:szCs w:val="24"/>
        </w:rPr>
      </w:pPr>
      <w:r w:rsidRPr="00713065">
        <w:rPr>
          <w:rFonts w:ascii="Garamond" w:hAnsi="Garamond" w:cs="Arial"/>
          <w:noProof/>
          <w:sz w:val="24"/>
          <w:szCs w:val="24"/>
        </w:rPr>
        <w:t>OPĆINE PUNAT</w:t>
      </w:r>
    </w:p>
    <w:p w14:paraId="552C8F4F" w14:textId="77777777" w:rsidR="00713065" w:rsidRDefault="00713065" w:rsidP="00F25C14">
      <w:pPr>
        <w:spacing w:after="0" w:line="240" w:lineRule="auto"/>
        <w:ind w:right="-284"/>
        <w:rPr>
          <w:rFonts w:ascii="Garamond" w:hAnsi="Garamond" w:cs="Arial"/>
          <w:noProof/>
          <w:sz w:val="24"/>
          <w:szCs w:val="24"/>
        </w:rPr>
      </w:pPr>
    </w:p>
    <w:p w14:paraId="758FFE5B" w14:textId="77777777" w:rsidR="002F213F" w:rsidRDefault="002F213F" w:rsidP="00F25C14">
      <w:pPr>
        <w:spacing w:after="0" w:line="240" w:lineRule="auto"/>
        <w:ind w:right="-284"/>
        <w:rPr>
          <w:rFonts w:ascii="Garamond" w:hAnsi="Garamond" w:cs="Arial"/>
          <w:noProof/>
          <w:sz w:val="24"/>
          <w:szCs w:val="24"/>
        </w:rPr>
      </w:pPr>
    </w:p>
    <w:p w14:paraId="03FAC291" w14:textId="77777777" w:rsidR="002F213F" w:rsidRPr="00713065" w:rsidRDefault="002F213F" w:rsidP="00F25C14">
      <w:pPr>
        <w:spacing w:after="0" w:line="240" w:lineRule="auto"/>
        <w:ind w:right="-284"/>
        <w:rPr>
          <w:rFonts w:ascii="Garamond" w:hAnsi="Garamond" w:cs="Arial"/>
          <w:noProof/>
          <w:sz w:val="24"/>
          <w:szCs w:val="24"/>
        </w:rPr>
      </w:pPr>
    </w:p>
    <w:p w14:paraId="2982A231" w14:textId="77777777" w:rsidR="00713065" w:rsidRPr="00713065" w:rsidRDefault="00713065" w:rsidP="00713065">
      <w:pPr>
        <w:spacing w:after="0" w:line="240" w:lineRule="auto"/>
        <w:ind w:left="-284" w:right="-284" w:firstLine="1004"/>
        <w:rPr>
          <w:rFonts w:ascii="Garamond" w:hAnsi="Garamond" w:cs="Arial"/>
          <w:noProof/>
          <w:sz w:val="24"/>
          <w:szCs w:val="24"/>
        </w:rPr>
      </w:pPr>
      <w:r w:rsidRPr="00713065">
        <w:rPr>
          <w:rFonts w:ascii="Garamond" w:hAnsi="Garamond" w:cs="Arial"/>
          <w:noProof/>
          <w:sz w:val="24"/>
          <w:szCs w:val="24"/>
        </w:rPr>
        <w:t xml:space="preserve">                                                                                                 PREDSJEDNIK</w:t>
      </w:r>
    </w:p>
    <w:p w14:paraId="1394F923" w14:textId="77777777" w:rsidR="00713065" w:rsidRPr="00713065" w:rsidRDefault="00713065" w:rsidP="00713065">
      <w:pPr>
        <w:spacing w:after="0" w:line="240" w:lineRule="auto"/>
        <w:ind w:right="-284"/>
        <w:rPr>
          <w:rFonts w:ascii="Garamond" w:hAnsi="Garamond" w:cs="Arial"/>
          <w:noProof/>
          <w:sz w:val="24"/>
          <w:szCs w:val="24"/>
        </w:rPr>
      </w:pPr>
      <w:r w:rsidRPr="00713065">
        <w:rPr>
          <w:rFonts w:ascii="Garamond" w:hAnsi="Garamond" w:cs="Arial"/>
          <w:noProof/>
          <w:sz w:val="24"/>
          <w:szCs w:val="24"/>
        </w:rPr>
        <w:t xml:space="preserve">                                                                                                    Goran Gržančić, dr.med.v.r.</w:t>
      </w:r>
    </w:p>
    <w:p w14:paraId="5601FF72" w14:textId="77777777" w:rsidR="009B517B" w:rsidRPr="00713065" w:rsidRDefault="009B517B">
      <w:pPr>
        <w:rPr>
          <w:rFonts w:ascii="Garamond" w:hAnsi="Garamond"/>
          <w:sz w:val="24"/>
          <w:szCs w:val="24"/>
        </w:rPr>
      </w:pPr>
    </w:p>
    <w:sectPr w:rsidR="009B517B" w:rsidRPr="00713065" w:rsidSect="004B31C0">
      <w:pgSz w:w="11906" w:h="16838"/>
      <w:pgMar w:top="1276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CB469E"/>
    <w:multiLevelType w:val="hybridMultilevel"/>
    <w:tmpl w:val="C2BC6372"/>
    <w:lvl w:ilvl="0" w:tplc="669A7E18">
      <w:numFmt w:val="bullet"/>
      <w:lvlText w:val="-"/>
      <w:lvlJc w:val="left"/>
      <w:pPr>
        <w:ind w:left="7874" w:hanging="360"/>
      </w:pPr>
      <w:rPr>
        <w:rFonts w:ascii="Garamond" w:eastAsia="Times New Roman" w:hAnsi="Garamond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 w15:restartNumberingAfterBreak="0">
    <w:nsid w:val="4AE61052"/>
    <w:multiLevelType w:val="multilevel"/>
    <w:tmpl w:val="7CDA56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31219">
    <w:abstractNumId w:val="2"/>
  </w:num>
  <w:num w:numId="3" w16cid:durableId="165753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65"/>
    <w:rsid w:val="0005014A"/>
    <w:rsid w:val="000C156B"/>
    <w:rsid w:val="000D57F7"/>
    <w:rsid w:val="001E7E91"/>
    <w:rsid w:val="002F213F"/>
    <w:rsid w:val="00367253"/>
    <w:rsid w:val="003E1554"/>
    <w:rsid w:val="004608F4"/>
    <w:rsid w:val="00471B72"/>
    <w:rsid w:val="004B31C0"/>
    <w:rsid w:val="004B6823"/>
    <w:rsid w:val="005001A3"/>
    <w:rsid w:val="005036FF"/>
    <w:rsid w:val="005E0895"/>
    <w:rsid w:val="006E4534"/>
    <w:rsid w:val="00713065"/>
    <w:rsid w:val="00721CDB"/>
    <w:rsid w:val="00777BCC"/>
    <w:rsid w:val="007A78DD"/>
    <w:rsid w:val="007B6E5B"/>
    <w:rsid w:val="00807995"/>
    <w:rsid w:val="008F4771"/>
    <w:rsid w:val="008F5B08"/>
    <w:rsid w:val="008F7200"/>
    <w:rsid w:val="009B517B"/>
    <w:rsid w:val="009C3A50"/>
    <w:rsid w:val="00A01E32"/>
    <w:rsid w:val="00A207AE"/>
    <w:rsid w:val="00A57829"/>
    <w:rsid w:val="00C11E50"/>
    <w:rsid w:val="00C2399A"/>
    <w:rsid w:val="00C56D33"/>
    <w:rsid w:val="00CF1E13"/>
    <w:rsid w:val="00D33C73"/>
    <w:rsid w:val="00D35601"/>
    <w:rsid w:val="00D40375"/>
    <w:rsid w:val="00DE5CD5"/>
    <w:rsid w:val="00E642BD"/>
    <w:rsid w:val="00E66129"/>
    <w:rsid w:val="00E90AF0"/>
    <w:rsid w:val="00EB3934"/>
    <w:rsid w:val="00F25C14"/>
    <w:rsid w:val="00F82E68"/>
    <w:rsid w:val="00FA4674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0F47"/>
  <w15:chartTrackingRefBased/>
  <w15:docId w15:val="{416A0608-D4B1-4A87-9D8C-037F149A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65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203">
    <w:name w:val="box_458203"/>
    <w:basedOn w:val="Normal"/>
    <w:rsid w:val="0071306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Istaknuto">
    <w:name w:val="Emphasis"/>
    <w:basedOn w:val="Zadanifontodlomka"/>
    <w:uiPriority w:val="20"/>
    <w:qFormat/>
    <w:rsid w:val="00713065"/>
    <w:rPr>
      <w:i/>
      <w:iCs/>
    </w:rPr>
  </w:style>
  <w:style w:type="paragraph" w:customStyle="1" w:styleId="box453264">
    <w:name w:val="box_453264"/>
    <w:basedOn w:val="Normal"/>
    <w:rsid w:val="009C3A50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b-na16">
    <w:name w:val="tb-na16"/>
    <w:basedOn w:val="Normal"/>
    <w:rsid w:val="00FF02D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-12-9-fett-s">
    <w:name w:val="t-12-9-fett-s"/>
    <w:basedOn w:val="Normal"/>
    <w:rsid w:val="00FF02D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x459362">
    <w:name w:val="box_459362"/>
    <w:basedOn w:val="Normal"/>
    <w:rsid w:val="00D4037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Reetkatablice">
    <w:name w:val="Table Grid"/>
    <w:basedOn w:val="Obinatablica"/>
    <w:uiPriority w:val="39"/>
    <w:rsid w:val="004B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31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2BD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503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9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5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65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34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.hr/cms.htm?id=421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4</cp:revision>
  <cp:lastPrinted>2019-01-10T09:44:00Z</cp:lastPrinted>
  <dcterms:created xsi:type="dcterms:W3CDTF">2023-10-10T07:43:00Z</dcterms:created>
  <dcterms:modified xsi:type="dcterms:W3CDTF">2023-10-10T07:54:00Z</dcterms:modified>
</cp:coreProperties>
</file>