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68" w:rsidRPr="00ED2C67" w:rsidRDefault="006C3468" w:rsidP="006C3468">
      <w:pPr>
        <w:rPr>
          <w:rFonts w:asciiTheme="majorHAnsi" w:hAnsiTheme="majorHAnsi"/>
        </w:rPr>
      </w:pPr>
    </w:p>
    <w:p w:rsidR="006C3468" w:rsidRPr="00ED2C67" w:rsidRDefault="006C3468" w:rsidP="006C3468">
      <w:pPr>
        <w:rPr>
          <w:rFonts w:asciiTheme="majorHAnsi" w:hAnsiTheme="majorHAnsi"/>
          <w:b/>
          <w:sz w:val="28"/>
          <w:szCs w:val="28"/>
        </w:rPr>
      </w:pPr>
    </w:p>
    <w:p w:rsidR="006C3468" w:rsidRPr="00ED2C67" w:rsidRDefault="006C3468" w:rsidP="006C3468">
      <w:pPr>
        <w:rPr>
          <w:rFonts w:asciiTheme="majorHAnsi" w:hAnsiTheme="majorHAnsi"/>
          <w:b/>
          <w:sz w:val="28"/>
          <w:szCs w:val="28"/>
        </w:rPr>
      </w:pPr>
      <w:r w:rsidRPr="00ED2C67">
        <w:rPr>
          <w:rFonts w:asciiTheme="majorHAnsi" w:hAnsiTheme="majorHAnsi"/>
          <w:b/>
          <w:sz w:val="28"/>
          <w:szCs w:val="28"/>
        </w:rPr>
        <w:t>OPĆINA PUNAT – PLAN SAVJETOVANJA SA ZAINTERESIRANOM JAVNOŠĆU U 2017. GODINI</w:t>
      </w:r>
    </w:p>
    <w:p w:rsidR="006C3468" w:rsidRPr="00ED2C67" w:rsidRDefault="006C3468" w:rsidP="006C3468">
      <w:pPr>
        <w:rPr>
          <w:rFonts w:asciiTheme="majorHAnsi" w:hAnsiTheme="majorHAnsi"/>
          <w:b/>
          <w:sz w:val="28"/>
          <w:szCs w:val="28"/>
        </w:rPr>
      </w:pPr>
    </w:p>
    <w:p w:rsidR="006C3468" w:rsidRPr="00ED2C67" w:rsidRDefault="006C3468" w:rsidP="006C3468">
      <w:pPr>
        <w:rPr>
          <w:rFonts w:asciiTheme="majorHAnsi" w:hAnsiTheme="majorHAnsi"/>
        </w:rPr>
      </w:pPr>
    </w:p>
    <w:tbl>
      <w:tblPr>
        <w:tblStyle w:val="TableGrid"/>
        <w:tblW w:w="14283" w:type="dxa"/>
        <w:tblLook w:val="04A0"/>
      </w:tblPr>
      <w:tblGrid>
        <w:gridCol w:w="862"/>
        <w:gridCol w:w="2648"/>
        <w:gridCol w:w="2694"/>
        <w:gridCol w:w="2126"/>
        <w:gridCol w:w="1984"/>
        <w:gridCol w:w="1985"/>
        <w:gridCol w:w="1984"/>
      </w:tblGrid>
      <w:tr w:rsidR="006C3468" w:rsidRPr="00ED2C67" w:rsidTr="00ED2C67">
        <w:tc>
          <w:tcPr>
            <w:tcW w:w="862" w:type="dxa"/>
            <w:shd w:val="clear" w:color="auto" w:fill="C6D9F1" w:themeFill="text2" w:themeFillTint="33"/>
          </w:tcPr>
          <w:p w:rsidR="006C3468" w:rsidRPr="00ED2C67" w:rsidRDefault="006C3468" w:rsidP="0039774F">
            <w:pPr>
              <w:ind w:left="0"/>
              <w:rPr>
                <w:rFonts w:asciiTheme="majorHAnsi" w:hAnsiTheme="majorHAnsi"/>
              </w:rPr>
            </w:pPr>
            <w:r w:rsidRPr="00ED2C67">
              <w:rPr>
                <w:rFonts w:asciiTheme="majorHAnsi" w:hAnsiTheme="majorHAnsi"/>
              </w:rPr>
              <w:t>REDNI BROJ</w:t>
            </w:r>
          </w:p>
        </w:tc>
        <w:tc>
          <w:tcPr>
            <w:tcW w:w="2648" w:type="dxa"/>
            <w:shd w:val="clear" w:color="auto" w:fill="C6D9F1" w:themeFill="text2" w:themeFillTint="33"/>
          </w:tcPr>
          <w:p w:rsidR="006C3468" w:rsidRPr="00ED2C67" w:rsidRDefault="006C3468" w:rsidP="0039774F">
            <w:pPr>
              <w:ind w:left="0"/>
              <w:rPr>
                <w:rFonts w:asciiTheme="majorHAnsi" w:hAnsiTheme="majorHAnsi"/>
              </w:rPr>
            </w:pPr>
            <w:r w:rsidRPr="00ED2C67">
              <w:rPr>
                <w:rFonts w:asciiTheme="majorHAnsi" w:hAnsiTheme="majorHAnsi"/>
              </w:rPr>
              <w:t>NAZIV OPĆEG AKTA/DOKUMENTA</w:t>
            </w:r>
          </w:p>
        </w:tc>
        <w:tc>
          <w:tcPr>
            <w:tcW w:w="2694" w:type="dxa"/>
            <w:shd w:val="clear" w:color="auto" w:fill="C6D9F1" w:themeFill="text2" w:themeFillTint="33"/>
          </w:tcPr>
          <w:p w:rsidR="006C3468" w:rsidRPr="00ED2C67" w:rsidRDefault="006C3468" w:rsidP="0039774F">
            <w:pPr>
              <w:ind w:left="0"/>
              <w:rPr>
                <w:rFonts w:asciiTheme="majorHAnsi" w:hAnsiTheme="majorHAnsi"/>
              </w:rPr>
            </w:pPr>
            <w:r w:rsidRPr="00ED2C67">
              <w:rPr>
                <w:rFonts w:asciiTheme="majorHAnsi" w:hAnsiTheme="majorHAnsi"/>
              </w:rPr>
              <w:t>NOSITELJ IZRADE OPĆEG AKTA/DOKUMENTA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C3468" w:rsidRPr="00ED2C67" w:rsidRDefault="006C3468" w:rsidP="0039774F">
            <w:pPr>
              <w:ind w:left="0"/>
              <w:rPr>
                <w:rFonts w:asciiTheme="majorHAnsi" w:hAnsiTheme="majorHAnsi"/>
              </w:rPr>
            </w:pPr>
            <w:r w:rsidRPr="00ED2C67">
              <w:rPr>
                <w:rFonts w:asciiTheme="majorHAnsi" w:hAnsiTheme="majorHAnsi"/>
              </w:rPr>
              <w:t>NAČIN PROVEDBE SAVJETOVANJA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6C3468" w:rsidRPr="00ED2C67" w:rsidRDefault="006C3468" w:rsidP="0039774F">
            <w:pPr>
              <w:ind w:left="0"/>
              <w:rPr>
                <w:rFonts w:asciiTheme="majorHAnsi" w:hAnsiTheme="majorHAnsi"/>
              </w:rPr>
            </w:pPr>
            <w:r w:rsidRPr="00ED2C67">
              <w:rPr>
                <w:rFonts w:asciiTheme="majorHAnsi" w:hAnsiTheme="majorHAnsi"/>
              </w:rPr>
              <w:t>OKVIRNO VRIJEME PROVEDBE SAVJETOVANJA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6C3468" w:rsidRPr="00ED2C67" w:rsidRDefault="006C3468" w:rsidP="0039774F">
            <w:pPr>
              <w:ind w:left="0"/>
              <w:rPr>
                <w:rFonts w:asciiTheme="majorHAnsi" w:hAnsiTheme="majorHAnsi"/>
              </w:rPr>
            </w:pPr>
            <w:r w:rsidRPr="00ED2C67">
              <w:rPr>
                <w:rFonts w:asciiTheme="majorHAnsi" w:hAnsiTheme="majorHAnsi"/>
              </w:rPr>
              <w:t>OČEKIVANO VRIJEME DONOŠENJA AKTA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6C3468" w:rsidRPr="00ED2C67" w:rsidRDefault="006C3468" w:rsidP="0039774F">
            <w:pPr>
              <w:ind w:left="0"/>
              <w:rPr>
                <w:rFonts w:asciiTheme="majorHAnsi" w:hAnsiTheme="majorHAnsi"/>
              </w:rPr>
            </w:pPr>
            <w:r w:rsidRPr="00ED2C67">
              <w:rPr>
                <w:rFonts w:asciiTheme="majorHAnsi" w:hAnsiTheme="majorHAnsi"/>
              </w:rPr>
              <w:t>DONOSITELJ AKTA</w:t>
            </w:r>
          </w:p>
        </w:tc>
      </w:tr>
      <w:tr w:rsidR="006C3468" w:rsidRPr="00ED2C67" w:rsidTr="00ED2C67">
        <w:tc>
          <w:tcPr>
            <w:tcW w:w="862" w:type="dxa"/>
          </w:tcPr>
          <w:p w:rsidR="006C3468" w:rsidRPr="00ED2C67" w:rsidRDefault="006C3468" w:rsidP="0039774F">
            <w:pPr>
              <w:ind w:left="0"/>
              <w:rPr>
                <w:rFonts w:asciiTheme="majorHAnsi" w:hAnsiTheme="majorHAnsi"/>
                <w:b/>
              </w:rPr>
            </w:pPr>
            <w:r w:rsidRPr="00ED2C67">
              <w:rPr>
                <w:rFonts w:asciiTheme="majorHAnsi" w:hAnsiTheme="majorHAnsi"/>
                <w:b/>
              </w:rPr>
              <w:t>1.</w:t>
            </w:r>
          </w:p>
        </w:tc>
        <w:tc>
          <w:tcPr>
            <w:tcW w:w="2648" w:type="dxa"/>
          </w:tcPr>
          <w:p w:rsidR="006C3468" w:rsidRPr="00ED2C67" w:rsidRDefault="006C3468" w:rsidP="00ED2C67">
            <w:pPr>
              <w:ind w:left="0"/>
              <w:rPr>
                <w:rFonts w:asciiTheme="majorHAnsi" w:hAnsiTheme="majorHAnsi"/>
                <w:b/>
              </w:rPr>
            </w:pPr>
            <w:r w:rsidRPr="00ED2C67">
              <w:rPr>
                <w:rFonts w:asciiTheme="majorHAnsi" w:hAnsiTheme="majorHAnsi"/>
                <w:b/>
              </w:rPr>
              <w:t>Odluka o stipendiranju učenika i studenata s područja Općine Punat</w:t>
            </w:r>
          </w:p>
        </w:tc>
        <w:tc>
          <w:tcPr>
            <w:tcW w:w="2694" w:type="dxa"/>
          </w:tcPr>
          <w:p w:rsidR="006C3468" w:rsidRPr="00ED2C67" w:rsidRDefault="006C3468" w:rsidP="0039774F">
            <w:pPr>
              <w:ind w:left="0"/>
              <w:rPr>
                <w:rFonts w:asciiTheme="majorHAnsi" w:hAnsiTheme="majorHAnsi"/>
              </w:rPr>
            </w:pPr>
            <w:r w:rsidRPr="00ED2C67">
              <w:rPr>
                <w:rFonts w:asciiTheme="majorHAnsi" w:hAnsiTheme="majorHAnsi"/>
              </w:rPr>
              <w:t>Jedinstveni upravni odjel, Odsjek za financije, društvene i imovinsko-pravne poslove</w:t>
            </w:r>
          </w:p>
        </w:tc>
        <w:tc>
          <w:tcPr>
            <w:tcW w:w="2126" w:type="dxa"/>
          </w:tcPr>
          <w:p w:rsidR="006C3468" w:rsidRPr="00ED2C67" w:rsidRDefault="006C3468" w:rsidP="0039774F">
            <w:pPr>
              <w:ind w:left="0"/>
              <w:rPr>
                <w:rFonts w:asciiTheme="majorHAnsi" w:hAnsiTheme="majorHAnsi"/>
              </w:rPr>
            </w:pPr>
            <w:r w:rsidRPr="00ED2C67">
              <w:rPr>
                <w:rFonts w:asciiTheme="majorHAnsi" w:hAnsiTheme="majorHAnsi"/>
              </w:rPr>
              <w:t xml:space="preserve">Internetsko savjetovanje na </w:t>
            </w:r>
            <w:hyperlink r:id="rId4" w:history="1">
              <w:r w:rsidRPr="00ED2C67">
                <w:rPr>
                  <w:rStyle w:val="Hyperlink"/>
                  <w:rFonts w:asciiTheme="majorHAnsi" w:hAnsiTheme="majorHAnsi"/>
                </w:rPr>
                <w:t>www.punat.hr</w:t>
              </w:r>
            </w:hyperlink>
          </w:p>
        </w:tc>
        <w:tc>
          <w:tcPr>
            <w:tcW w:w="1984" w:type="dxa"/>
          </w:tcPr>
          <w:p w:rsidR="006C3468" w:rsidRPr="00ED2C67" w:rsidRDefault="00CE0D72" w:rsidP="0039774F">
            <w:pPr>
              <w:ind w:left="0"/>
              <w:rPr>
                <w:rFonts w:asciiTheme="majorHAnsi" w:hAnsiTheme="majorHAnsi"/>
              </w:rPr>
            </w:pPr>
            <w:r w:rsidRPr="00ED2C67">
              <w:rPr>
                <w:rFonts w:asciiTheme="majorHAnsi" w:hAnsiTheme="majorHAnsi"/>
              </w:rPr>
              <w:t>srpanj 2017. godine</w:t>
            </w:r>
          </w:p>
        </w:tc>
        <w:tc>
          <w:tcPr>
            <w:tcW w:w="1985" w:type="dxa"/>
          </w:tcPr>
          <w:p w:rsidR="006C3468" w:rsidRPr="00ED2C67" w:rsidRDefault="00ED2C67" w:rsidP="0039774F">
            <w:pPr>
              <w:ind w:left="0"/>
              <w:rPr>
                <w:rFonts w:asciiTheme="majorHAnsi" w:hAnsiTheme="majorHAnsi"/>
              </w:rPr>
            </w:pPr>
            <w:r w:rsidRPr="00ED2C67">
              <w:rPr>
                <w:rFonts w:asciiTheme="majorHAnsi" w:hAnsiTheme="majorHAnsi"/>
              </w:rPr>
              <w:t xml:space="preserve">rujan 2017. </w:t>
            </w:r>
            <w:r w:rsidR="007F7A34">
              <w:rPr>
                <w:rFonts w:asciiTheme="majorHAnsi" w:hAnsiTheme="majorHAnsi"/>
              </w:rPr>
              <w:t>g</w:t>
            </w:r>
            <w:r w:rsidR="00CE0D72" w:rsidRPr="00ED2C67">
              <w:rPr>
                <w:rFonts w:asciiTheme="majorHAnsi" w:hAnsiTheme="majorHAnsi"/>
              </w:rPr>
              <w:t>odine</w:t>
            </w:r>
          </w:p>
        </w:tc>
        <w:tc>
          <w:tcPr>
            <w:tcW w:w="1984" w:type="dxa"/>
          </w:tcPr>
          <w:p w:rsidR="006C3468" w:rsidRPr="00ED2C67" w:rsidRDefault="006C3468" w:rsidP="0039774F">
            <w:pPr>
              <w:ind w:left="0"/>
              <w:rPr>
                <w:rFonts w:asciiTheme="majorHAnsi" w:hAnsiTheme="majorHAnsi"/>
              </w:rPr>
            </w:pPr>
            <w:r w:rsidRPr="00ED2C67">
              <w:rPr>
                <w:rFonts w:asciiTheme="majorHAnsi" w:hAnsiTheme="majorHAnsi"/>
              </w:rPr>
              <w:t>Općinsko vijeće Općine Punat</w:t>
            </w:r>
          </w:p>
        </w:tc>
      </w:tr>
      <w:tr w:rsidR="006C3468" w:rsidRPr="00ED2C67" w:rsidTr="00ED2C67">
        <w:tc>
          <w:tcPr>
            <w:tcW w:w="862" w:type="dxa"/>
          </w:tcPr>
          <w:p w:rsidR="006C3468" w:rsidRPr="00ED2C67" w:rsidRDefault="006C3468" w:rsidP="0039774F">
            <w:pPr>
              <w:ind w:left="0"/>
              <w:rPr>
                <w:rFonts w:asciiTheme="majorHAnsi" w:hAnsiTheme="majorHAnsi"/>
                <w:b/>
              </w:rPr>
            </w:pPr>
            <w:r w:rsidRPr="00ED2C67">
              <w:rPr>
                <w:rFonts w:asciiTheme="majorHAnsi" w:hAnsiTheme="majorHAnsi"/>
                <w:b/>
              </w:rPr>
              <w:t xml:space="preserve">2. </w:t>
            </w:r>
          </w:p>
        </w:tc>
        <w:tc>
          <w:tcPr>
            <w:tcW w:w="2648" w:type="dxa"/>
          </w:tcPr>
          <w:p w:rsidR="006C3468" w:rsidRPr="00ED2C67" w:rsidRDefault="002B6118" w:rsidP="00ED2C67">
            <w:pPr>
              <w:shd w:val="clear" w:color="auto" w:fill="FFFFFF"/>
              <w:ind w:left="0"/>
              <w:rPr>
                <w:rFonts w:asciiTheme="majorHAnsi" w:hAnsiTheme="majorHAnsi"/>
                <w:b/>
              </w:rPr>
            </w:pPr>
            <w:r w:rsidRPr="00ED2C67">
              <w:rPr>
                <w:rFonts w:asciiTheme="majorHAnsi" w:hAnsiTheme="majorHAnsi"/>
                <w:b/>
              </w:rPr>
              <w:t>Odluka o dodjeli javnih priznanja Općine Punat</w:t>
            </w:r>
          </w:p>
        </w:tc>
        <w:tc>
          <w:tcPr>
            <w:tcW w:w="2694" w:type="dxa"/>
          </w:tcPr>
          <w:p w:rsidR="006C3468" w:rsidRPr="00ED2C67" w:rsidRDefault="006C3468" w:rsidP="0039774F">
            <w:pPr>
              <w:ind w:left="0"/>
              <w:rPr>
                <w:rFonts w:asciiTheme="majorHAnsi" w:hAnsiTheme="majorHAnsi"/>
              </w:rPr>
            </w:pPr>
            <w:r w:rsidRPr="00ED2C67">
              <w:rPr>
                <w:rFonts w:asciiTheme="majorHAnsi" w:hAnsiTheme="majorHAnsi"/>
              </w:rPr>
              <w:t>Jedinstveni upravni odjel, Odsjek za financije, društvene i imovinsko-pravne poslove</w:t>
            </w:r>
          </w:p>
        </w:tc>
        <w:tc>
          <w:tcPr>
            <w:tcW w:w="2126" w:type="dxa"/>
          </w:tcPr>
          <w:p w:rsidR="006C3468" w:rsidRPr="00ED2C67" w:rsidRDefault="006C3468" w:rsidP="0039774F">
            <w:pPr>
              <w:ind w:left="0"/>
              <w:rPr>
                <w:rFonts w:asciiTheme="majorHAnsi" w:hAnsiTheme="majorHAnsi"/>
              </w:rPr>
            </w:pPr>
            <w:r w:rsidRPr="00ED2C67">
              <w:rPr>
                <w:rFonts w:asciiTheme="majorHAnsi" w:hAnsiTheme="majorHAnsi"/>
              </w:rPr>
              <w:t xml:space="preserve">Internetsko savjetovanje na </w:t>
            </w:r>
            <w:hyperlink r:id="rId5" w:history="1">
              <w:r w:rsidRPr="00ED2C67">
                <w:rPr>
                  <w:rStyle w:val="Hyperlink"/>
                  <w:rFonts w:asciiTheme="majorHAnsi" w:hAnsiTheme="majorHAnsi"/>
                </w:rPr>
                <w:t>www.punat.hr</w:t>
              </w:r>
            </w:hyperlink>
          </w:p>
        </w:tc>
        <w:tc>
          <w:tcPr>
            <w:tcW w:w="1984" w:type="dxa"/>
          </w:tcPr>
          <w:p w:rsidR="006C3468" w:rsidRPr="00ED2C67" w:rsidRDefault="002B6118" w:rsidP="007F7A34">
            <w:pPr>
              <w:ind w:left="0"/>
              <w:rPr>
                <w:rFonts w:asciiTheme="majorHAnsi" w:hAnsiTheme="majorHAnsi"/>
              </w:rPr>
            </w:pPr>
            <w:r w:rsidRPr="00ED2C67">
              <w:rPr>
                <w:rFonts w:asciiTheme="majorHAnsi" w:hAnsiTheme="majorHAnsi"/>
              </w:rPr>
              <w:t xml:space="preserve">srpanj  2017. </w:t>
            </w:r>
            <w:r w:rsidR="00ED2C67" w:rsidRPr="00ED2C67">
              <w:rPr>
                <w:rFonts w:asciiTheme="majorHAnsi" w:hAnsiTheme="majorHAnsi"/>
              </w:rPr>
              <w:t>g</w:t>
            </w:r>
            <w:r w:rsidRPr="00ED2C67">
              <w:rPr>
                <w:rFonts w:asciiTheme="majorHAnsi" w:hAnsiTheme="majorHAnsi"/>
              </w:rPr>
              <w:t>odine</w:t>
            </w:r>
          </w:p>
        </w:tc>
        <w:tc>
          <w:tcPr>
            <w:tcW w:w="1985" w:type="dxa"/>
          </w:tcPr>
          <w:p w:rsidR="006C3468" w:rsidRPr="00ED2C67" w:rsidRDefault="002B6118" w:rsidP="0039774F">
            <w:pPr>
              <w:ind w:left="0"/>
              <w:rPr>
                <w:rFonts w:asciiTheme="majorHAnsi" w:hAnsiTheme="majorHAnsi"/>
              </w:rPr>
            </w:pPr>
            <w:r w:rsidRPr="00ED2C67">
              <w:rPr>
                <w:rFonts w:asciiTheme="majorHAnsi" w:hAnsiTheme="majorHAnsi"/>
              </w:rPr>
              <w:t xml:space="preserve">lipanj-srpanj 2017. </w:t>
            </w:r>
            <w:r w:rsidR="007F7A34">
              <w:rPr>
                <w:rFonts w:asciiTheme="majorHAnsi" w:hAnsiTheme="majorHAnsi"/>
              </w:rPr>
              <w:t>g</w:t>
            </w:r>
            <w:r w:rsidRPr="00ED2C67">
              <w:rPr>
                <w:rFonts w:asciiTheme="majorHAnsi" w:hAnsiTheme="majorHAnsi"/>
              </w:rPr>
              <w:t>odine</w:t>
            </w:r>
          </w:p>
        </w:tc>
        <w:tc>
          <w:tcPr>
            <w:tcW w:w="1984" w:type="dxa"/>
          </w:tcPr>
          <w:p w:rsidR="006C3468" w:rsidRPr="00ED2C67" w:rsidRDefault="006C3468" w:rsidP="0039774F">
            <w:pPr>
              <w:ind w:left="0"/>
              <w:rPr>
                <w:rFonts w:asciiTheme="majorHAnsi" w:hAnsiTheme="majorHAnsi"/>
              </w:rPr>
            </w:pPr>
            <w:r w:rsidRPr="00ED2C67">
              <w:rPr>
                <w:rFonts w:asciiTheme="majorHAnsi" w:hAnsiTheme="majorHAnsi"/>
              </w:rPr>
              <w:t>Općinsko vijeće Općine Punat</w:t>
            </w:r>
          </w:p>
        </w:tc>
      </w:tr>
      <w:tr w:rsidR="006C3468" w:rsidRPr="00ED2C67" w:rsidTr="00ED2C67">
        <w:tc>
          <w:tcPr>
            <w:tcW w:w="862" w:type="dxa"/>
          </w:tcPr>
          <w:p w:rsidR="006C3468" w:rsidRPr="00ED2C67" w:rsidRDefault="006C3468" w:rsidP="0039774F">
            <w:pPr>
              <w:ind w:left="0"/>
              <w:rPr>
                <w:rFonts w:asciiTheme="majorHAnsi" w:hAnsiTheme="majorHAnsi"/>
                <w:b/>
              </w:rPr>
            </w:pPr>
            <w:r w:rsidRPr="00ED2C67">
              <w:rPr>
                <w:rFonts w:asciiTheme="majorHAnsi" w:hAnsiTheme="majorHAnsi"/>
                <w:b/>
              </w:rPr>
              <w:t>3.</w:t>
            </w:r>
          </w:p>
        </w:tc>
        <w:tc>
          <w:tcPr>
            <w:tcW w:w="2648" w:type="dxa"/>
          </w:tcPr>
          <w:p w:rsidR="006C3468" w:rsidRPr="00ED2C67" w:rsidRDefault="006C3468" w:rsidP="00ED2C67">
            <w:pPr>
              <w:ind w:left="0"/>
              <w:rPr>
                <w:rFonts w:asciiTheme="majorHAnsi" w:hAnsiTheme="majorHAnsi"/>
                <w:b/>
              </w:rPr>
            </w:pPr>
            <w:r w:rsidRPr="00ED2C67">
              <w:rPr>
                <w:rFonts w:asciiTheme="majorHAnsi" w:hAnsiTheme="majorHAnsi"/>
                <w:b/>
              </w:rPr>
              <w:t>Odluka o komunalnom redu</w:t>
            </w:r>
          </w:p>
        </w:tc>
        <w:tc>
          <w:tcPr>
            <w:tcW w:w="2694" w:type="dxa"/>
          </w:tcPr>
          <w:p w:rsidR="006C3468" w:rsidRPr="00ED2C67" w:rsidRDefault="006C3468" w:rsidP="0039774F">
            <w:pPr>
              <w:ind w:left="0"/>
              <w:rPr>
                <w:rFonts w:asciiTheme="majorHAnsi" w:hAnsiTheme="majorHAnsi"/>
              </w:rPr>
            </w:pPr>
            <w:r w:rsidRPr="00ED2C67">
              <w:rPr>
                <w:rFonts w:asciiTheme="majorHAnsi" w:hAnsiTheme="majorHAnsi"/>
              </w:rPr>
              <w:t>Jedinstveni upravni odjel, Odsjek za komunalno gospodarstvo i prostorno planiranje</w:t>
            </w:r>
          </w:p>
        </w:tc>
        <w:tc>
          <w:tcPr>
            <w:tcW w:w="2126" w:type="dxa"/>
          </w:tcPr>
          <w:p w:rsidR="006C3468" w:rsidRPr="00ED2C67" w:rsidRDefault="006C3468" w:rsidP="0039774F">
            <w:pPr>
              <w:ind w:left="0"/>
              <w:rPr>
                <w:rFonts w:asciiTheme="majorHAnsi" w:hAnsiTheme="majorHAnsi"/>
              </w:rPr>
            </w:pPr>
            <w:r w:rsidRPr="00ED2C67">
              <w:rPr>
                <w:rFonts w:asciiTheme="majorHAnsi" w:hAnsiTheme="majorHAnsi"/>
              </w:rPr>
              <w:t xml:space="preserve">Internetsko savjetovanje na </w:t>
            </w:r>
            <w:hyperlink r:id="rId6" w:history="1">
              <w:r w:rsidRPr="00ED2C67">
                <w:rPr>
                  <w:rStyle w:val="Hyperlink"/>
                  <w:rFonts w:asciiTheme="majorHAnsi" w:hAnsiTheme="majorHAnsi"/>
                </w:rPr>
                <w:t>www.punat.hr</w:t>
              </w:r>
            </w:hyperlink>
          </w:p>
        </w:tc>
        <w:tc>
          <w:tcPr>
            <w:tcW w:w="1984" w:type="dxa"/>
          </w:tcPr>
          <w:p w:rsidR="006C3468" w:rsidRPr="00ED2C67" w:rsidRDefault="006318A1" w:rsidP="0039774F">
            <w:p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studeni 2017. godine</w:t>
            </w:r>
          </w:p>
        </w:tc>
        <w:tc>
          <w:tcPr>
            <w:tcW w:w="1985" w:type="dxa"/>
          </w:tcPr>
          <w:p w:rsidR="006C3468" w:rsidRPr="00ED2C67" w:rsidRDefault="006318A1" w:rsidP="0039774F">
            <w:p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prosinac 2017. godine</w:t>
            </w:r>
          </w:p>
        </w:tc>
        <w:tc>
          <w:tcPr>
            <w:tcW w:w="1984" w:type="dxa"/>
          </w:tcPr>
          <w:p w:rsidR="006C3468" w:rsidRPr="00ED2C67" w:rsidRDefault="006C3468" w:rsidP="0039774F">
            <w:pPr>
              <w:ind w:left="0"/>
              <w:rPr>
                <w:rFonts w:asciiTheme="majorHAnsi" w:hAnsiTheme="majorHAnsi"/>
              </w:rPr>
            </w:pPr>
            <w:r w:rsidRPr="00ED2C67">
              <w:rPr>
                <w:rFonts w:asciiTheme="majorHAnsi" w:hAnsiTheme="majorHAnsi"/>
              </w:rPr>
              <w:t>Općinsko vijeće Općine Punat</w:t>
            </w:r>
          </w:p>
        </w:tc>
      </w:tr>
      <w:tr w:rsidR="00CE0D72" w:rsidRPr="00ED2C67" w:rsidTr="00ED2C67">
        <w:tc>
          <w:tcPr>
            <w:tcW w:w="862" w:type="dxa"/>
          </w:tcPr>
          <w:p w:rsidR="00CE0D72" w:rsidRPr="00ED2C67" w:rsidRDefault="004A1D69" w:rsidP="0039774F">
            <w:pPr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  <w:r w:rsidR="00CE0D72" w:rsidRPr="00ED2C67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2648" w:type="dxa"/>
          </w:tcPr>
          <w:p w:rsidR="00CE0D72" w:rsidRPr="00ED2C67" w:rsidRDefault="00CE0D72" w:rsidP="00ED2C67">
            <w:pPr>
              <w:ind w:left="0"/>
              <w:rPr>
                <w:rFonts w:asciiTheme="majorHAnsi" w:hAnsiTheme="majorHAnsi"/>
                <w:b/>
              </w:rPr>
            </w:pPr>
            <w:r w:rsidRPr="00ED2C67">
              <w:rPr>
                <w:rFonts w:asciiTheme="majorHAnsi" w:hAnsiTheme="majorHAnsi"/>
                <w:b/>
              </w:rPr>
              <w:t>III. Izmjena i dopuna PPUOP</w:t>
            </w:r>
          </w:p>
        </w:tc>
        <w:tc>
          <w:tcPr>
            <w:tcW w:w="2694" w:type="dxa"/>
          </w:tcPr>
          <w:p w:rsidR="00CE0D72" w:rsidRPr="00ED2C67" w:rsidRDefault="00CE0D72" w:rsidP="0039774F">
            <w:pPr>
              <w:ind w:left="0"/>
              <w:rPr>
                <w:rFonts w:asciiTheme="majorHAnsi" w:hAnsiTheme="majorHAnsi"/>
              </w:rPr>
            </w:pPr>
            <w:r w:rsidRPr="00ED2C67">
              <w:rPr>
                <w:rFonts w:asciiTheme="majorHAnsi" w:hAnsiTheme="majorHAnsi"/>
              </w:rPr>
              <w:t>Jedinstveni upravni odjel, Odsjek za komunalno gospodarstvo i prostorno planiranje</w:t>
            </w:r>
          </w:p>
        </w:tc>
        <w:tc>
          <w:tcPr>
            <w:tcW w:w="2126" w:type="dxa"/>
          </w:tcPr>
          <w:p w:rsidR="00CE0D72" w:rsidRPr="00ED2C67" w:rsidRDefault="00CE0D72" w:rsidP="0039774F">
            <w:pPr>
              <w:ind w:left="0"/>
              <w:rPr>
                <w:rFonts w:asciiTheme="majorHAnsi" w:hAnsiTheme="majorHAnsi"/>
              </w:rPr>
            </w:pPr>
            <w:r w:rsidRPr="00ED2C67">
              <w:rPr>
                <w:rFonts w:asciiTheme="majorHAnsi" w:hAnsiTheme="majorHAnsi"/>
              </w:rPr>
              <w:t>Javna rasprava i javno izlaganje</w:t>
            </w:r>
          </w:p>
        </w:tc>
        <w:tc>
          <w:tcPr>
            <w:tcW w:w="1984" w:type="dxa"/>
          </w:tcPr>
          <w:p w:rsidR="00CE0D72" w:rsidRPr="00ED2C67" w:rsidRDefault="00CE0D72" w:rsidP="0039774F">
            <w:pPr>
              <w:ind w:left="0"/>
              <w:rPr>
                <w:rFonts w:asciiTheme="majorHAnsi" w:hAnsiTheme="majorHAnsi"/>
              </w:rPr>
            </w:pPr>
            <w:r w:rsidRPr="00ED2C67">
              <w:rPr>
                <w:rFonts w:asciiTheme="majorHAnsi" w:hAnsiTheme="majorHAnsi"/>
              </w:rPr>
              <w:t xml:space="preserve">listopad-studeni 2017. </w:t>
            </w:r>
            <w:r w:rsidR="00ED2C67" w:rsidRPr="00ED2C67">
              <w:rPr>
                <w:rFonts w:asciiTheme="majorHAnsi" w:hAnsiTheme="majorHAnsi"/>
              </w:rPr>
              <w:t>g</w:t>
            </w:r>
            <w:r w:rsidRPr="00ED2C67">
              <w:rPr>
                <w:rFonts w:asciiTheme="majorHAnsi" w:hAnsiTheme="majorHAnsi"/>
              </w:rPr>
              <w:t>odine</w:t>
            </w:r>
          </w:p>
        </w:tc>
        <w:tc>
          <w:tcPr>
            <w:tcW w:w="1985" w:type="dxa"/>
          </w:tcPr>
          <w:p w:rsidR="00CE0D72" w:rsidRPr="00ED2C67" w:rsidRDefault="00CE0D72" w:rsidP="0039774F">
            <w:pPr>
              <w:ind w:left="0"/>
              <w:rPr>
                <w:rFonts w:asciiTheme="majorHAnsi" w:hAnsiTheme="majorHAnsi"/>
              </w:rPr>
            </w:pPr>
            <w:r w:rsidRPr="00ED2C67">
              <w:rPr>
                <w:rFonts w:asciiTheme="majorHAnsi" w:hAnsiTheme="majorHAnsi"/>
              </w:rPr>
              <w:t>veljača-ožujak 2018.</w:t>
            </w:r>
            <w:r w:rsidR="007F7A34">
              <w:rPr>
                <w:rFonts w:asciiTheme="majorHAnsi" w:hAnsiTheme="majorHAnsi"/>
              </w:rPr>
              <w:t xml:space="preserve"> godine</w:t>
            </w:r>
          </w:p>
        </w:tc>
        <w:tc>
          <w:tcPr>
            <w:tcW w:w="1984" w:type="dxa"/>
          </w:tcPr>
          <w:p w:rsidR="00CE0D72" w:rsidRPr="00ED2C67" w:rsidRDefault="00CE0D72" w:rsidP="0039774F">
            <w:pPr>
              <w:ind w:left="0"/>
              <w:rPr>
                <w:rFonts w:asciiTheme="majorHAnsi" w:hAnsiTheme="majorHAnsi"/>
              </w:rPr>
            </w:pPr>
            <w:r w:rsidRPr="00ED2C67">
              <w:rPr>
                <w:rFonts w:asciiTheme="majorHAnsi" w:hAnsiTheme="majorHAnsi"/>
              </w:rPr>
              <w:t>Općinsko vijeće Općine Punat</w:t>
            </w:r>
          </w:p>
        </w:tc>
      </w:tr>
      <w:tr w:rsidR="00CE0D72" w:rsidRPr="00ED2C67" w:rsidTr="00ED2C67">
        <w:tc>
          <w:tcPr>
            <w:tcW w:w="862" w:type="dxa"/>
          </w:tcPr>
          <w:p w:rsidR="00CE0D72" w:rsidRPr="00ED2C67" w:rsidRDefault="004A1D69" w:rsidP="0039774F">
            <w:pPr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  <w:r w:rsidR="00CE0D72" w:rsidRPr="00ED2C67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2648" w:type="dxa"/>
          </w:tcPr>
          <w:p w:rsidR="00CE0D72" w:rsidRPr="00ED2C67" w:rsidRDefault="00CE0D72" w:rsidP="00ED2C67">
            <w:pPr>
              <w:ind w:left="0"/>
              <w:rPr>
                <w:rFonts w:asciiTheme="majorHAnsi" w:hAnsiTheme="majorHAnsi"/>
                <w:b/>
              </w:rPr>
            </w:pPr>
            <w:r w:rsidRPr="00ED2C67">
              <w:rPr>
                <w:rFonts w:asciiTheme="majorHAnsi" w:hAnsiTheme="majorHAnsi"/>
                <w:b/>
              </w:rPr>
              <w:t>Odluka o porezima Općine Punat</w:t>
            </w:r>
          </w:p>
        </w:tc>
        <w:tc>
          <w:tcPr>
            <w:tcW w:w="2694" w:type="dxa"/>
          </w:tcPr>
          <w:p w:rsidR="00CE0D72" w:rsidRPr="00ED2C67" w:rsidRDefault="00CE0D72" w:rsidP="0039774F">
            <w:pPr>
              <w:ind w:left="0"/>
              <w:rPr>
                <w:rFonts w:asciiTheme="majorHAnsi" w:hAnsiTheme="majorHAnsi"/>
              </w:rPr>
            </w:pPr>
            <w:r w:rsidRPr="00ED2C67">
              <w:rPr>
                <w:rFonts w:asciiTheme="majorHAnsi" w:hAnsiTheme="majorHAnsi"/>
              </w:rPr>
              <w:t>Jedinstveni upravni odjel, Odsjek za financije, društvene i imovinsko-pravne poslove</w:t>
            </w:r>
          </w:p>
        </w:tc>
        <w:tc>
          <w:tcPr>
            <w:tcW w:w="2126" w:type="dxa"/>
          </w:tcPr>
          <w:p w:rsidR="00CE0D72" w:rsidRPr="00ED2C67" w:rsidRDefault="00CE0D72" w:rsidP="0039774F">
            <w:pPr>
              <w:ind w:left="0"/>
              <w:rPr>
                <w:rFonts w:asciiTheme="majorHAnsi" w:hAnsiTheme="majorHAnsi"/>
              </w:rPr>
            </w:pPr>
            <w:r w:rsidRPr="00ED2C67">
              <w:rPr>
                <w:rFonts w:asciiTheme="majorHAnsi" w:hAnsiTheme="majorHAnsi"/>
              </w:rPr>
              <w:t xml:space="preserve">Internetsko savjetovanje na </w:t>
            </w:r>
            <w:hyperlink r:id="rId7" w:history="1">
              <w:r w:rsidRPr="00ED2C67">
                <w:rPr>
                  <w:rStyle w:val="Hyperlink"/>
                  <w:rFonts w:asciiTheme="majorHAnsi" w:hAnsiTheme="majorHAnsi"/>
                </w:rPr>
                <w:t>www.punat.hr</w:t>
              </w:r>
            </w:hyperlink>
          </w:p>
        </w:tc>
        <w:tc>
          <w:tcPr>
            <w:tcW w:w="1984" w:type="dxa"/>
          </w:tcPr>
          <w:p w:rsidR="00CE0D72" w:rsidRPr="00ED2C67" w:rsidRDefault="00CE0D72" w:rsidP="0039774F">
            <w:pPr>
              <w:ind w:left="0"/>
              <w:rPr>
                <w:rFonts w:asciiTheme="majorHAnsi" w:hAnsiTheme="majorHAnsi"/>
              </w:rPr>
            </w:pPr>
            <w:r w:rsidRPr="00ED2C67">
              <w:rPr>
                <w:rFonts w:asciiTheme="majorHAnsi" w:hAnsiTheme="majorHAnsi"/>
              </w:rPr>
              <w:t xml:space="preserve">kolovoz-rujan 2017. </w:t>
            </w:r>
            <w:r w:rsidR="00ED2C67" w:rsidRPr="00ED2C67">
              <w:rPr>
                <w:rFonts w:asciiTheme="majorHAnsi" w:hAnsiTheme="majorHAnsi"/>
              </w:rPr>
              <w:t>g</w:t>
            </w:r>
            <w:r w:rsidRPr="00ED2C67">
              <w:rPr>
                <w:rFonts w:asciiTheme="majorHAnsi" w:hAnsiTheme="majorHAnsi"/>
              </w:rPr>
              <w:t>odine</w:t>
            </w:r>
          </w:p>
        </w:tc>
        <w:tc>
          <w:tcPr>
            <w:tcW w:w="1985" w:type="dxa"/>
          </w:tcPr>
          <w:p w:rsidR="00CE0D72" w:rsidRPr="00ED2C67" w:rsidRDefault="00CE0D72" w:rsidP="0039774F">
            <w:pPr>
              <w:ind w:left="0"/>
              <w:rPr>
                <w:rFonts w:asciiTheme="majorHAnsi" w:hAnsiTheme="majorHAnsi"/>
              </w:rPr>
            </w:pPr>
            <w:r w:rsidRPr="00ED2C67">
              <w:rPr>
                <w:rFonts w:asciiTheme="majorHAnsi" w:hAnsiTheme="majorHAnsi"/>
              </w:rPr>
              <w:t xml:space="preserve">listopad 2017. </w:t>
            </w:r>
            <w:r w:rsidR="00ED2C67" w:rsidRPr="00ED2C67">
              <w:rPr>
                <w:rFonts w:asciiTheme="majorHAnsi" w:hAnsiTheme="majorHAnsi"/>
              </w:rPr>
              <w:t>g</w:t>
            </w:r>
            <w:r w:rsidRPr="00ED2C67">
              <w:rPr>
                <w:rFonts w:asciiTheme="majorHAnsi" w:hAnsiTheme="majorHAnsi"/>
              </w:rPr>
              <w:t>odine</w:t>
            </w:r>
          </w:p>
        </w:tc>
        <w:tc>
          <w:tcPr>
            <w:tcW w:w="1984" w:type="dxa"/>
          </w:tcPr>
          <w:p w:rsidR="00CE0D72" w:rsidRPr="00ED2C67" w:rsidRDefault="00CE0D72" w:rsidP="0039774F">
            <w:pPr>
              <w:ind w:left="0"/>
              <w:rPr>
                <w:rFonts w:asciiTheme="majorHAnsi" w:hAnsiTheme="majorHAnsi"/>
              </w:rPr>
            </w:pPr>
            <w:r w:rsidRPr="00ED2C67">
              <w:rPr>
                <w:rFonts w:asciiTheme="majorHAnsi" w:hAnsiTheme="majorHAnsi"/>
              </w:rPr>
              <w:t>Općinsko vijeće Općine Punat</w:t>
            </w:r>
          </w:p>
        </w:tc>
      </w:tr>
      <w:tr w:rsidR="00ED2C67" w:rsidRPr="00ED2C67" w:rsidTr="00ED2C67">
        <w:tc>
          <w:tcPr>
            <w:tcW w:w="862" w:type="dxa"/>
          </w:tcPr>
          <w:p w:rsidR="00ED2C67" w:rsidRPr="00ED2C67" w:rsidRDefault="004A1D69" w:rsidP="0039774F">
            <w:pPr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  <w:r w:rsidR="00ED2C67" w:rsidRPr="00ED2C67">
              <w:rPr>
                <w:rFonts w:asciiTheme="majorHAnsi" w:hAnsiTheme="majorHAnsi"/>
                <w:b/>
              </w:rPr>
              <w:t xml:space="preserve">. </w:t>
            </w:r>
          </w:p>
        </w:tc>
        <w:tc>
          <w:tcPr>
            <w:tcW w:w="2648" w:type="dxa"/>
          </w:tcPr>
          <w:p w:rsidR="00ED2C67" w:rsidRPr="00ED2C67" w:rsidRDefault="00ED2C67" w:rsidP="00ED2C67">
            <w:pPr>
              <w:ind w:left="0"/>
              <w:rPr>
                <w:rFonts w:asciiTheme="majorHAnsi" w:hAnsiTheme="majorHAnsi"/>
                <w:b/>
              </w:rPr>
            </w:pPr>
            <w:r w:rsidRPr="00ED2C67">
              <w:rPr>
                <w:rFonts w:asciiTheme="majorHAnsi" w:hAnsiTheme="majorHAnsi"/>
                <w:b/>
              </w:rPr>
              <w:t>Proračun Općine Punat za 2018. godinu i projekcije za 2019. i 2020. godinu</w:t>
            </w:r>
          </w:p>
        </w:tc>
        <w:tc>
          <w:tcPr>
            <w:tcW w:w="2694" w:type="dxa"/>
          </w:tcPr>
          <w:p w:rsidR="00ED2C67" w:rsidRPr="00ED2C67" w:rsidRDefault="00ED2C67" w:rsidP="0039774F">
            <w:pPr>
              <w:ind w:left="0"/>
              <w:rPr>
                <w:rFonts w:asciiTheme="majorHAnsi" w:hAnsiTheme="majorHAnsi"/>
              </w:rPr>
            </w:pPr>
            <w:r w:rsidRPr="00ED2C67">
              <w:rPr>
                <w:rFonts w:asciiTheme="majorHAnsi" w:hAnsiTheme="majorHAnsi"/>
              </w:rPr>
              <w:t>Jedinstveni upravni odjel, Odsjek za financije, društvene i imovinsko-pravne poslove</w:t>
            </w:r>
          </w:p>
        </w:tc>
        <w:tc>
          <w:tcPr>
            <w:tcW w:w="2126" w:type="dxa"/>
          </w:tcPr>
          <w:p w:rsidR="00ED2C67" w:rsidRPr="00ED2C67" w:rsidRDefault="00ED2C67" w:rsidP="0039774F">
            <w:pPr>
              <w:ind w:left="0"/>
              <w:rPr>
                <w:rFonts w:asciiTheme="majorHAnsi" w:hAnsiTheme="majorHAnsi"/>
              </w:rPr>
            </w:pPr>
            <w:r w:rsidRPr="00ED2C67">
              <w:rPr>
                <w:rFonts w:asciiTheme="majorHAnsi" w:hAnsiTheme="majorHAnsi"/>
              </w:rPr>
              <w:t xml:space="preserve">Internetsko savjetovanje na </w:t>
            </w:r>
            <w:hyperlink r:id="rId8" w:history="1">
              <w:r w:rsidRPr="00ED2C67">
                <w:rPr>
                  <w:rStyle w:val="Hyperlink"/>
                  <w:rFonts w:asciiTheme="majorHAnsi" w:hAnsiTheme="majorHAnsi"/>
                </w:rPr>
                <w:t>www.punat.hr</w:t>
              </w:r>
            </w:hyperlink>
          </w:p>
        </w:tc>
        <w:tc>
          <w:tcPr>
            <w:tcW w:w="1984" w:type="dxa"/>
          </w:tcPr>
          <w:p w:rsidR="00ED2C67" w:rsidRPr="00ED2C67" w:rsidRDefault="00ED2C67" w:rsidP="0039774F">
            <w:pPr>
              <w:ind w:left="0"/>
              <w:rPr>
                <w:rFonts w:asciiTheme="majorHAnsi" w:hAnsiTheme="majorHAnsi"/>
              </w:rPr>
            </w:pPr>
            <w:r w:rsidRPr="00ED2C67">
              <w:rPr>
                <w:rFonts w:asciiTheme="majorHAnsi" w:hAnsiTheme="majorHAnsi"/>
              </w:rPr>
              <w:t>studeni 2017. godine</w:t>
            </w:r>
          </w:p>
        </w:tc>
        <w:tc>
          <w:tcPr>
            <w:tcW w:w="1985" w:type="dxa"/>
          </w:tcPr>
          <w:p w:rsidR="00ED2C67" w:rsidRPr="00ED2C67" w:rsidRDefault="00ED2C67" w:rsidP="0039774F">
            <w:pPr>
              <w:ind w:left="0"/>
              <w:rPr>
                <w:rFonts w:asciiTheme="majorHAnsi" w:hAnsiTheme="majorHAnsi"/>
              </w:rPr>
            </w:pPr>
            <w:r w:rsidRPr="00ED2C67">
              <w:rPr>
                <w:rFonts w:asciiTheme="majorHAnsi" w:hAnsiTheme="majorHAnsi"/>
              </w:rPr>
              <w:t>prosinac 2017. godine</w:t>
            </w:r>
          </w:p>
        </w:tc>
        <w:tc>
          <w:tcPr>
            <w:tcW w:w="1984" w:type="dxa"/>
          </w:tcPr>
          <w:p w:rsidR="00ED2C67" w:rsidRPr="00ED2C67" w:rsidRDefault="00ED2C67" w:rsidP="0039774F">
            <w:pPr>
              <w:ind w:left="0"/>
              <w:rPr>
                <w:rFonts w:asciiTheme="majorHAnsi" w:hAnsiTheme="majorHAnsi"/>
              </w:rPr>
            </w:pPr>
            <w:r w:rsidRPr="00ED2C67">
              <w:rPr>
                <w:rFonts w:asciiTheme="majorHAnsi" w:hAnsiTheme="majorHAnsi"/>
              </w:rPr>
              <w:t>Općinsko vijeće Općine Punat</w:t>
            </w:r>
          </w:p>
        </w:tc>
      </w:tr>
    </w:tbl>
    <w:p w:rsidR="00CE6F51" w:rsidRPr="00ED2C67" w:rsidRDefault="00CE6F51">
      <w:pPr>
        <w:rPr>
          <w:rFonts w:asciiTheme="majorHAnsi" w:hAnsiTheme="majorHAnsi"/>
        </w:rPr>
      </w:pPr>
    </w:p>
    <w:sectPr w:rsidR="00CE6F51" w:rsidRPr="00ED2C67" w:rsidSect="00B12A5A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6C3468"/>
    <w:rsid w:val="000520D4"/>
    <w:rsid w:val="000E1481"/>
    <w:rsid w:val="000E2B7A"/>
    <w:rsid w:val="00182035"/>
    <w:rsid w:val="002B6118"/>
    <w:rsid w:val="002C15F0"/>
    <w:rsid w:val="0045034F"/>
    <w:rsid w:val="004A1D69"/>
    <w:rsid w:val="006318A1"/>
    <w:rsid w:val="006C3468"/>
    <w:rsid w:val="007E1485"/>
    <w:rsid w:val="007F7A34"/>
    <w:rsid w:val="00957D3C"/>
    <w:rsid w:val="00A137A4"/>
    <w:rsid w:val="00BF5A8C"/>
    <w:rsid w:val="00C92F2A"/>
    <w:rsid w:val="00CE0D72"/>
    <w:rsid w:val="00CE6F51"/>
    <w:rsid w:val="00ED2C67"/>
    <w:rsid w:val="00F94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468"/>
    <w:pPr>
      <w:spacing w:after="0" w:line="240" w:lineRule="auto"/>
      <w:ind w:left="709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468"/>
    <w:pPr>
      <w:spacing w:after="0" w:line="240" w:lineRule="auto"/>
      <w:ind w:left="709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C34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unat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nat.hr" TargetMode="External"/><Relationship Id="rId5" Type="http://schemas.openxmlformats.org/officeDocument/2006/relationships/hyperlink" Target="http://www.punat.h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unat.h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Elfrida Mahulja</cp:lastModifiedBy>
  <cp:revision>2</cp:revision>
  <dcterms:created xsi:type="dcterms:W3CDTF">2017-03-14T05:52:00Z</dcterms:created>
  <dcterms:modified xsi:type="dcterms:W3CDTF">2017-03-14T05:52:00Z</dcterms:modified>
</cp:coreProperties>
</file>